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58" w:rsidRDefault="00A81F58" w:rsidP="00A81F58">
      <w:pPr>
        <w:spacing w:after="60"/>
        <w:rPr>
          <w:b/>
        </w:rPr>
      </w:pPr>
      <w:r>
        <w:rPr>
          <w:b/>
        </w:rPr>
        <w:t>Abbreviations and Acronyms:</w:t>
      </w:r>
    </w:p>
    <w:p w:rsidR="00A81F58" w:rsidRDefault="00A81F58" w:rsidP="00A81F58">
      <w:pPr>
        <w:tabs>
          <w:tab w:val="left" w:pos="9540"/>
        </w:tabs>
        <w:spacing w:after="60"/>
        <w:rPr>
          <w:b/>
          <w:szCs w:val="22"/>
        </w:rPr>
      </w:pP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proofErr w:type="spellStart"/>
      <w:proofErr w:type="gramStart"/>
      <w:r w:rsidRPr="00F060DB">
        <w:rPr>
          <w:b/>
          <w:szCs w:val="22"/>
        </w:rPr>
        <w:t>acfm</w:t>
      </w:r>
      <w:proofErr w:type="spellEnd"/>
      <w:proofErr w:type="gramEnd"/>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proofErr w:type="spellStart"/>
      <w:proofErr w:type="gramStart"/>
      <w:r w:rsidRPr="00F060DB">
        <w:rPr>
          <w:b/>
          <w:szCs w:val="22"/>
        </w:rPr>
        <w:t>cfm</w:t>
      </w:r>
      <w:proofErr w:type="spellEnd"/>
      <w:proofErr w:type="gramEnd"/>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proofErr w:type="spellStart"/>
      <w:proofErr w:type="gramStart"/>
      <w:r w:rsidRPr="00F060DB">
        <w:rPr>
          <w:b/>
          <w:szCs w:val="22"/>
        </w:rPr>
        <w:t>dscfm</w:t>
      </w:r>
      <w:proofErr w:type="spellEnd"/>
      <w:proofErr w:type="gramEnd"/>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r w:rsidRPr="00F060DB">
        <w:rPr>
          <w:b/>
          <w:szCs w:val="22"/>
        </w:rPr>
        <w:t>Fl</w:t>
      </w:r>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proofErr w:type="spellStart"/>
      <w:proofErr w:type="gramStart"/>
      <w:r w:rsidRPr="00F060DB">
        <w:rPr>
          <w:b/>
          <w:szCs w:val="22"/>
        </w:rPr>
        <w:t>gpm</w:t>
      </w:r>
      <w:proofErr w:type="spellEnd"/>
      <w:proofErr w:type="gramEnd"/>
      <w:r w:rsidRPr="00F060DB">
        <w:rPr>
          <w:szCs w:val="22"/>
        </w:rPr>
        <w:t>:  gallons per minute</w:t>
      </w:r>
    </w:p>
    <w:p w:rsidR="00A81F58" w:rsidRPr="00F060DB" w:rsidRDefault="00A81F58" w:rsidP="00A81F58">
      <w:pPr>
        <w:spacing w:after="60"/>
        <w:rPr>
          <w:szCs w:val="22"/>
        </w:rPr>
      </w:pPr>
      <w:proofErr w:type="gramStart"/>
      <w:r w:rsidRPr="00F060DB">
        <w:rPr>
          <w:b/>
          <w:szCs w:val="22"/>
        </w:rPr>
        <w:t>gr</w:t>
      </w:r>
      <w:proofErr w:type="gramEnd"/>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proofErr w:type="spellStart"/>
      <w:proofErr w:type="gramStart"/>
      <w:r w:rsidRPr="00F060DB">
        <w:rPr>
          <w:b/>
          <w:snapToGrid w:val="0"/>
          <w:szCs w:val="22"/>
        </w:rPr>
        <w:t>kPa</w:t>
      </w:r>
      <w:proofErr w:type="spellEnd"/>
      <w:proofErr w:type="gramEnd"/>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proofErr w:type="gramStart"/>
      <w:r w:rsidRPr="00F060DB">
        <w:rPr>
          <w:b/>
          <w:szCs w:val="22"/>
        </w:rPr>
        <w:t>lb</w:t>
      </w:r>
      <w:proofErr w:type="gramEnd"/>
      <w:r w:rsidRPr="00F060DB">
        <w:rPr>
          <w:szCs w:val="22"/>
        </w:rPr>
        <w:t>:  pound</w:t>
      </w:r>
    </w:p>
    <w:p w:rsidR="00A81F58" w:rsidRDefault="00A81F58" w:rsidP="00A81F58">
      <w:pPr>
        <w:spacing w:after="60"/>
        <w:rPr>
          <w:szCs w:val="22"/>
        </w:rPr>
      </w:pPr>
    </w:p>
    <w:p w:rsidR="00A81F58" w:rsidRPr="00F060DB" w:rsidRDefault="00A81F58" w:rsidP="00A81F58">
      <w:pPr>
        <w:spacing w:after="60"/>
        <w:rPr>
          <w:szCs w:val="22"/>
        </w:rPr>
      </w:pPr>
      <w:proofErr w:type="gramStart"/>
      <w:r w:rsidRPr="00C331A0">
        <w:rPr>
          <w:b/>
          <w:szCs w:val="22"/>
        </w:rPr>
        <w:t>lbs/hr</w:t>
      </w:r>
      <w:proofErr w:type="gramEnd"/>
      <w:r>
        <w:rPr>
          <w:szCs w:val="22"/>
        </w:rPr>
        <w:t>:  pounds per hour</w:t>
      </w:r>
    </w:p>
    <w:p w:rsidR="00A81F58" w:rsidRDefault="00A81F58" w:rsidP="00A81F58">
      <w:pPr>
        <w:spacing w:after="60"/>
        <w:rPr>
          <w:b/>
          <w:szCs w:val="22"/>
        </w:rPr>
      </w:pPr>
      <w:r>
        <w:rPr>
          <w:b/>
          <w:szCs w:val="22"/>
        </w:rPr>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proofErr w:type="gramStart"/>
      <w:r>
        <w:rPr>
          <w:b/>
          <w:szCs w:val="22"/>
        </w:rPr>
        <w:t>mm</w:t>
      </w:r>
      <w:proofErr w:type="gramEnd"/>
      <w:r>
        <w:rPr>
          <w:b/>
          <w:szCs w:val="22"/>
        </w:rPr>
        <w:t xml:space="preserve">:  </w:t>
      </w:r>
      <w:r w:rsidRPr="00C331A0">
        <w:rPr>
          <w:szCs w:val="22"/>
        </w:rPr>
        <w:t>millimeter</w:t>
      </w:r>
    </w:p>
    <w:p w:rsidR="00A81F58" w:rsidRPr="00F060DB" w:rsidRDefault="00A81F58" w:rsidP="00A81F58">
      <w:pPr>
        <w:spacing w:after="60"/>
        <w:rPr>
          <w:szCs w:val="22"/>
        </w:rPr>
      </w:pPr>
      <w:proofErr w:type="spellStart"/>
      <w:r w:rsidRPr="00F060DB">
        <w:rPr>
          <w:b/>
          <w:szCs w:val="22"/>
        </w:rPr>
        <w:t>MMBtu</w:t>
      </w:r>
      <w:proofErr w:type="spellEnd"/>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proofErr w:type="spellStart"/>
      <w:r w:rsidRPr="00F060DB">
        <w:rPr>
          <w:b/>
          <w:szCs w:val="22"/>
        </w:rPr>
        <w:t>Pb</w:t>
      </w:r>
      <w:proofErr w:type="spellEnd"/>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Pr="00F060DB" w:rsidRDefault="00A81F58" w:rsidP="00A81F58">
      <w:pPr>
        <w:spacing w:after="60"/>
        <w:rPr>
          <w:szCs w:val="22"/>
        </w:rPr>
      </w:pPr>
      <w:proofErr w:type="gramStart"/>
      <w:r w:rsidRPr="00F060DB">
        <w:rPr>
          <w:b/>
          <w:szCs w:val="22"/>
        </w:rPr>
        <w:t>psi</w:t>
      </w:r>
      <w:proofErr w:type="gramEnd"/>
      <w:r w:rsidRPr="00F060DB">
        <w:rPr>
          <w:szCs w:val="22"/>
        </w:rPr>
        <w:t>:  pounds per square inch</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proofErr w:type="spellStart"/>
      <w:proofErr w:type="gramStart"/>
      <w:r w:rsidRPr="00F060DB">
        <w:rPr>
          <w:b/>
          <w:szCs w:val="22"/>
        </w:rPr>
        <w:t>scf</w:t>
      </w:r>
      <w:proofErr w:type="spellEnd"/>
      <w:proofErr w:type="gramEnd"/>
      <w:r w:rsidRPr="00F060DB">
        <w:rPr>
          <w:szCs w:val="22"/>
        </w:rPr>
        <w:t>:  standard cubic feet</w:t>
      </w:r>
    </w:p>
    <w:p w:rsidR="00A81F58" w:rsidRPr="00F060DB" w:rsidRDefault="00A81F58" w:rsidP="00A81F58">
      <w:pPr>
        <w:spacing w:after="60"/>
        <w:rPr>
          <w:szCs w:val="22"/>
        </w:rPr>
      </w:pPr>
      <w:proofErr w:type="spellStart"/>
      <w:proofErr w:type="gramStart"/>
      <w:r w:rsidRPr="00F060DB">
        <w:rPr>
          <w:b/>
          <w:szCs w:val="22"/>
        </w:rPr>
        <w:t>scfm</w:t>
      </w:r>
      <w:proofErr w:type="spellEnd"/>
      <w:proofErr w:type="gramEnd"/>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szCs w:val="22"/>
        </w:rPr>
      </w:pPr>
      <w:r w:rsidRPr="00F060DB">
        <w:rPr>
          <w:b/>
          <w:szCs w:val="22"/>
        </w:rPr>
        <w:t>TPY</w:t>
      </w:r>
      <w:r w:rsidRPr="00F060DB">
        <w:rPr>
          <w:szCs w:val="22"/>
        </w:rPr>
        <w:t>:  tons per year</w:t>
      </w:r>
    </w:p>
    <w:p w:rsidR="00724A0A" w:rsidRDefault="00724A0A" w:rsidP="00A81F58">
      <w:pPr>
        <w:spacing w:after="60"/>
        <w:rPr>
          <w:b/>
          <w:szCs w:val="22"/>
        </w:rPr>
      </w:pPr>
      <w:r w:rsidRPr="00724A0A">
        <w:rPr>
          <w:b/>
          <w:szCs w:val="22"/>
        </w:rPr>
        <w:t>ULSD</w:t>
      </w:r>
      <w:r>
        <w:rPr>
          <w:szCs w:val="22"/>
        </w:rPr>
        <w:t>:  Ultra Low Sulfur Diesel</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proofErr w:type="gramStart"/>
      <w:r w:rsidRPr="00927037">
        <w:rPr>
          <w:b/>
        </w:rPr>
        <w:t>x</w:t>
      </w:r>
      <w:proofErr w:type="gramEnd"/>
      <w:r w:rsidRPr="00927037">
        <w:rPr>
          <w:b/>
        </w:rPr>
        <w:t>:</w:t>
      </w:r>
      <w:r>
        <w:t xml:space="preserve">   </w:t>
      </w:r>
      <w:r>
        <w:tab/>
        <w:t xml:space="preserve">  By or times</w:t>
      </w:r>
    </w:p>
    <w:p w:rsidR="00980694" w:rsidRDefault="00980694" w:rsidP="00980694">
      <w:pPr>
        <w:rPr>
          <w:b/>
        </w:rPr>
        <w:sectPr w:rsidR="00980694" w:rsidSect="00795827">
          <w:headerReference w:type="default" r:id="rId8"/>
          <w:footerReference w:type="default" r:id="rId9"/>
          <w:pgSz w:w="12240" w:h="15840" w:code="1"/>
          <w:pgMar w:top="1152" w:right="1080" w:bottom="1440" w:left="1080" w:header="432" w:footer="432" w:gutter="0"/>
          <w:paperSrc w:first="264" w:other="264"/>
          <w:pgNumType w:start="1"/>
          <w:cols w:num="2" w:space="720" w:equalWidth="0">
            <w:col w:w="4680" w:space="720"/>
            <w:col w:w="4680"/>
          </w:cols>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proofErr w:type="gramStart"/>
      <w:r>
        <w:t>0221  =</w:t>
      </w:r>
      <w:proofErr w:type="gramEnd"/>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 xml:space="preserve">001 or 002= 3-digit sequential project number assigned by </w:t>
      </w:r>
      <w:proofErr w:type="gramStart"/>
      <w:r>
        <w:t>permit</w:t>
      </w:r>
      <w:proofErr w:type="gramEnd"/>
      <w:r>
        <w:t xml:space="preserve">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 xml:space="preserve">Power Plant </w:t>
      </w:r>
      <w:proofErr w:type="spellStart"/>
      <w:r>
        <w:t>Siting</w:t>
      </w:r>
      <w:proofErr w:type="spellEnd"/>
      <w:r>
        <w:t xml:space="preserve"> Act Permit</w:t>
      </w:r>
    </w:p>
    <w:p w:rsidR="00A81F58" w:rsidRDefault="00A81F58" w:rsidP="00A81F58">
      <w:pPr>
        <w:tabs>
          <w:tab w:val="left" w:pos="1620"/>
        </w:tabs>
        <w:ind w:left="1008"/>
      </w:pPr>
      <w:r>
        <w:t>AC53</w:t>
      </w:r>
      <w:r>
        <w:tab/>
        <w:t>=</w:t>
      </w:r>
      <w:r>
        <w:tab/>
        <w:t xml:space="preserve">old Air Construction Permit numbering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980694" w:rsidRDefault="00980694" w:rsidP="00980694">
      <w:pPr>
        <w:ind w:left="1008"/>
      </w:pPr>
    </w:p>
    <w:p w:rsidR="007C31C6" w:rsidRDefault="007C31C6" w:rsidP="00980694">
      <w:pPr>
        <w:sectPr w:rsidR="007C31C6" w:rsidSect="00980694">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t>)(</w:t>
      </w:r>
      <w:proofErr w:type="gramEnd"/>
      <w: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t>)(</w:t>
      </w:r>
      <w:proofErr w:type="gramEnd"/>
      <w:r>
        <w:t>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111E37" w:rsidRDefault="00111E37" w:rsidP="00513539">
      <w:pPr>
        <w:spacing w:after="120"/>
      </w:pPr>
    </w:p>
    <w:p w:rsidR="00000000" w:rsidRDefault="00E12817" w:rsidP="00D62004">
      <w:pPr>
        <w:tabs>
          <w:tab w:val="left" w:pos="360"/>
          <w:tab w:val="left" w:pos="720"/>
          <w:tab w:val="left" w:pos="1080"/>
          <w:tab w:val="left" w:pos="1440"/>
          <w:tab w:val="left" w:pos="1800"/>
          <w:tab w:val="left" w:pos="2160"/>
        </w:tabs>
        <w:spacing w:after="120"/>
        <w:ind w:left="360" w:hanging="360"/>
      </w:pPr>
      <w:r>
        <w:t>1</w:t>
      </w:r>
      <w:r w:rsidR="00D62004">
        <w:t>.</w:t>
      </w:r>
      <w:r w:rsidR="00D62004">
        <w:tab/>
      </w:r>
      <w:r w:rsidR="00111E37">
        <w:t xml:space="preserve">Utility Boiler No. 301 (natural gas fired, 2.1 </w:t>
      </w:r>
      <w:proofErr w:type="spellStart"/>
      <w:r w:rsidR="00111E37">
        <w:t>MMBtu</w:t>
      </w:r>
      <w:proofErr w:type="spellEnd"/>
      <w:r w:rsidR="00111E37">
        <w:t>/hr)</w:t>
      </w:r>
    </w:p>
    <w:p w:rsidR="00111E37" w:rsidRDefault="00111E37" w:rsidP="00513539">
      <w:pPr>
        <w:numPr>
          <w:ilvl w:val="0"/>
          <w:numId w:val="9"/>
        </w:numPr>
        <w:tabs>
          <w:tab w:val="left" w:pos="720"/>
          <w:tab w:val="left" w:pos="1080"/>
          <w:tab w:val="left" w:pos="1440"/>
          <w:tab w:val="left" w:pos="1800"/>
          <w:tab w:val="left" w:pos="2160"/>
        </w:tabs>
        <w:spacing w:after="120"/>
      </w:pPr>
      <w:r>
        <w:t xml:space="preserve">Utility Boiler No. 302 (natural gas fired, 2.1 </w:t>
      </w:r>
      <w:proofErr w:type="spellStart"/>
      <w:r>
        <w:t>MMBtu</w:t>
      </w:r>
      <w:proofErr w:type="spellEnd"/>
      <w:r>
        <w:t>/hr)</w:t>
      </w:r>
    </w:p>
    <w:p w:rsidR="00111E37" w:rsidRDefault="00111E37" w:rsidP="00513539">
      <w:pPr>
        <w:numPr>
          <w:ilvl w:val="0"/>
          <w:numId w:val="9"/>
        </w:numPr>
        <w:tabs>
          <w:tab w:val="left" w:pos="720"/>
          <w:tab w:val="left" w:pos="1080"/>
          <w:tab w:val="left" w:pos="1440"/>
          <w:tab w:val="left" w:pos="1800"/>
          <w:tab w:val="left" w:pos="2160"/>
        </w:tabs>
        <w:spacing w:after="120"/>
      </w:pPr>
      <w:r>
        <w:t xml:space="preserve"> 3131 Building Boiler</w:t>
      </w:r>
    </w:p>
    <w:p w:rsidR="00111E37" w:rsidRDefault="00111E37" w:rsidP="00513539">
      <w:pPr>
        <w:numPr>
          <w:ilvl w:val="0"/>
          <w:numId w:val="9"/>
        </w:numPr>
        <w:tabs>
          <w:tab w:val="left" w:pos="720"/>
          <w:tab w:val="left" w:pos="1080"/>
          <w:tab w:val="left" w:pos="1440"/>
          <w:tab w:val="left" w:pos="1800"/>
          <w:tab w:val="left" w:pos="2160"/>
        </w:tabs>
        <w:spacing w:after="120"/>
      </w:pPr>
      <w:r>
        <w:t>Gas-fired water heaters (2); one Plant, one 3131</w:t>
      </w:r>
    </w:p>
    <w:p w:rsidR="00111E37" w:rsidRDefault="00111E37" w:rsidP="00513539">
      <w:pPr>
        <w:numPr>
          <w:ilvl w:val="0"/>
          <w:numId w:val="9"/>
        </w:numPr>
        <w:tabs>
          <w:tab w:val="left" w:pos="720"/>
          <w:tab w:val="left" w:pos="1080"/>
          <w:tab w:val="left" w:pos="1440"/>
          <w:tab w:val="left" w:pos="1800"/>
          <w:tab w:val="left" w:pos="2160"/>
        </w:tabs>
        <w:spacing w:after="120"/>
      </w:pPr>
      <w:r>
        <w:t>Vehicle Maintenance welding, brazing, or soldering</w:t>
      </w:r>
    </w:p>
    <w:p w:rsidR="00111E37" w:rsidRDefault="00111E37" w:rsidP="00513539">
      <w:pPr>
        <w:numPr>
          <w:ilvl w:val="0"/>
          <w:numId w:val="9"/>
        </w:numPr>
        <w:tabs>
          <w:tab w:val="left" w:pos="720"/>
          <w:tab w:val="left" w:pos="1080"/>
          <w:tab w:val="left" w:pos="1440"/>
          <w:tab w:val="left" w:pos="1800"/>
          <w:tab w:val="left" w:pos="2160"/>
        </w:tabs>
        <w:spacing w:after="120"/>
      </w:pPr>
      <w:r>
        <w:t>Press Maintenance Shop</w:t>
      </w:r>
    </w:p>
    <w:p w:rsidR="00111E37" w:rsidRDefault="00111E37" w:rsidP="00513539">
      <w:pPr>
        <w:numPr>
          <w:ilvl w:val="0"/>
          <w:numId w:val="9"/>
        </w:numPr>
        <w:tabs>
          <w:tab w:val="left" w:pos="720"/>
          <w:tab w:val="left" w:pos="1080"/>
          <w:tab w:val="left" w:pos="1440"/>
          <w:tab w:val="left" w:pos="1800"/>
          <w:tab w:val="left" w:pos="2160"/>
        </w:tabs>
        <w:spacing w:after="120"/>
      </w:pPr>
      <w:r>
        <w:t>Plant maintenance and upkeep</w:t>
      </w:r>
    </w:p>
    <w:p w:rsidR="00111E37" w:rsidRDefault="00111E37" w:rsidP="00513539">
      <w:pPr>
        <w:numPr>
          <w:ilvl w:val="0"/>
          <w:numId w:val="9"/>
        </w:numPr>
        <w:tabs>
          <w:tab w:val="left" w:pos="720"/>
          <w:tab w:val="left" w:pos="1080"/>
          <w:tab w:val="left" w:pos="1440"/>
          <w:tab w:val="left" w:pos="1800"/>
          <w:tab w:val="left" w:pos="2160"/>
        </w:tabs>
        <w:spacing w:after="120"/>
      </w:pPr>
      <w:r>
        <w:t>Grounds and Architectural maintenance and upkeep</w:t>
      </w:r>
    </w:p>
    <w:p w:rsidR="00111E37" w:rsidRDefault="00111E37" w:rsidP="00513539">
      <w:pPr>
        <w:numPr>
          <w:ilvl w:val="0"/>
          <w:numId w:val="9"/>
        </w:numPr>
        <w:tabs>
          <w:tab w:val="left" w:pos="720"/>
          <w:tab w:val="left" w:pos="1080"/>
          <w:tab w:val="left" w:pos="1440"/>
          <w:tab w:val="left" w:pos="1800"/>
          <w:tab w:val="left" w:pos="2160"/>
        </w:tabs>
        <w:spacing w:after="120"/>
      </w:pPr>
      <w:r>
        <w:t>Safety-Kleen or equivalent, non-HAPs containing Parts Washers</w:t>
      </w:r>
    </w:p>
    <w:p w:rsidR="00111E37" w:rsidRDefault="00111E37" w:rsidP="00513539">
      <w:pPr>
        <w:numPr>
          <w:ilvl w:val="0"/>
          <w:numId w:val="9"/>
        </w:numPr>
        <w:tabs>
          <w:tab w:val="left" w:pos="720"/>
          <w:tab w:val="left" w:pos="1080"/>
          <w:tab w:val="left" w:pos="1440"/>
          <w:tab w:val="left" w:pos="1800"/>
          <w:tab w:val="left" w:pos="2160"/>
        </w:tabs>
        <w:spacing w:after="120"/>
      </w:pPr>
      <w:r>
        <w:t>Space heating activities</w:t>
      </w:r>
    </w:p>
    <w:p w:rsidR="00111E37" w:rsidRDefault="00111E37" w:rsidP="00513539">
      <w:pPr>
        <w:numPr>
          <w:ilvl w:val="0"/>
          <w:numId w:val="9"/>
        </w:numPr>
        <w:tabs>
          <w:tab w:val="left" w:pos="720"/>
          <w:tab w:val="left" w:pos="1080"/>
          <w:tab w:val="left" w:pos="1440"/>
          <w:tab w:val="left" w:pos="1800"/>
          <w:tab w:val="left" w:pos="2160"/>
        </w:tabs>
        <w:spacing w:after="120"/>
      </w:pPr>
      <w:r>
        <w:t>Internal combustion engines associated with onsite activities including trucks, cars, motorcycles and forklifts</w:t>
      </w:r>
    </w:p>
    <w:p w:rsidR="00111E37" w:rsidRDefault="00111E37" w:rsidP="00513539">
      <w:pPr>
        <w:numPr>
          <w:ilvl w:val="0"/>
          <w:numId w:val="9"/>
        </w:numPr>
        <w:tabs>
          <w:tab w:val="left" w:pos="720"/>
          <w:tab w:val="left" w:pos="1080"/>
          <w:tab w:val="left" w:pos="1440"/>
          <w:tab w:val="left" w:pos="1800"/>
          <w:tab w:val="left" w:pos="2160"/>
        </w:tabs>
        <w:spacing w:after="120"/>
      </w:pPr>
      <w:r>
        <w:t>Laboratory equipment used for chemical and/or physical analysis</w:t>
      </w:r>
    </w:p>
    <w:p w:rsidR="00111E37" w:rsidRDefault="00111E37" w:rsidP="00513539">
      <w:pPr>
        <w:numPr>
          <w:ilvl w:val="0"/>
          <w:numId w:val="9"/>
        </w:numPr>
        <w:tabs>
          <w:tab w:val="left" w:pos="720"/>
          <w:tab w:val="left" w:pos="1080"/>
          <w:tab w:val="left" w:pos="1440"/>
          <w:tab w:val="left" w:pos="1800"/>
          <w:tab w:val="left" w:pos="2160"/>
        </w:tabs>
        <w:spacing w:after="120"/>
      </w:pPr>
      <w:r>
        <w:t>Fire and safety equipment</w:t>
      </w:r>
    </w:p>
    <w:p w:rsidR="00111E37" w:rsidRDefault="00111E37" w:rsidP="00513539">
      <w:pPr>
        <w:numPr>
          <w:ilvl w:val="0"/>
          <w:numId w:val="9"/>
        </w:numPr>
        <w:tabs>
          <w:tab w:val="left" w:pos="720"/>
          <w:tab w:val="left" w:pos="1080"/>
          <w:tab w:val="left" w:pos="1440"/>
          <w:tab w:val="left" w:pos="1800"/>
          <w:tab w:val="left" w:pos="2160"/>
        </w:tabs>
        <w:spacing w:after="120"/>
      </w:pPr>
      <w:r>
        <w:t>Non-HAP and Non-VOC solvent storage and cleaning activities</w:t>
      </w:r>
    </w:p>
    <w:p w:rsidR="00111E37" w:rsidRDefault="00111E37" w:rsidP="00513539">
      <w:pPr>
        <w:numPr>
          <w:ilvl w:val="0"/>
          <w:numId w:val="9"/>
        </w:numPr>
        <w:tabs>
          <w:tab w:val="left" w:pos="720"/>
          <w:tab w:val="left" w:pos="1080"/>
          <w:tab w:val="left" w:pos="1440"/>
          <w:tab w:val="left" w:pos="1800"/>
          <w:tab w:val="left" w:pos="2160"/>
        </w:tabs>
        <w:spacing w:after="120"/>
      </w:pPr>
      <w:r>
        <w:t>Janitorial and office supplies and materials containing small amounts of either HAPs or VOCs</w:t>
      </w:r>
    </w:p>
    <w:p w:rsidR="00111E37" w:rsidRDefault="00111E37" w:rsidP="00513539">
      <w:pPr>
        <w:numPr>
          <w:ilvl w:val="0"/>
          <w:numId w:val="9"/>
        </w:numPr>
        <w:tabs>
          <w:tab w:val="left" w:pos="720"/>
          <w:tab w:val="left" w:pos="1080"/>
          <w:tab w:val="left" w:pos="1440"/>
          <w:tab w:val="left" w:pos="1800"/>
          <w:tab w:val="left" w:pos="2160"/>
        </w:tabs>
        <w:spacing w:after="120"/>
      </w:pPr>
      <w:r>
        <w:t>Miscellaneous material usages of less than 100 pounds per year</w:t>
      </w:r>
    </w:p>
    <w:p w:rsidR="00111E37" w:rsidRDefault="00111E37" w:rsidP="00513539">
      <w:pPr>
        <w:numPr>
          <w:ilvl w:val="0"/>
          <w:numId w:val="9"/>
        </w:numPr>
        <w:tabs>
          <w:tab w:val="left" w:pos="720"/>
          <w:tab w:val="left" w:pos="1080"/>
          <w:tab w:val="left" w:pos="1440"/>
          <w:tab w:val="left" w:pos="1800"/>
          <w:tab w:val="left" w:pos="2160"/>
        </w:tabs>
        <w:spacing w:after="120"/>
      </w:pPr>
      <w:r>
        <w:t>Imaging and Plate Making operations</w:t>
      </w:r>
    </w:p>
    <w:p w:rsidR="00111E37" w:rsidRDefault="00111E37" w:rsidP="00513539">
      <w:pPr>
        <w:numPr>
          <w:ilvl w:val="0"/>
          <w:numId w:val="9"/>
        </w:numPr>
        <w:tabs>
          <w:tab w:val="left" w:pos="720"/>
          <w:tab w:val="left" w:pos="1080"/>
          <w:tab w:val="left" w:pos="1440"/>
          <w:tab w:val="left" w:pos="1800"/>
          <w:tab w:val="left" w:pos="2160"/>
        </w:tabs>
        <w:spacing w:after="120"/>
      </w:pPr>
      <w:proofErr w:type="spellStart"/>
      <w:r>
        <w:t>Buskro</w:t>
      </w:r>
      <w:proofErr w:type="spellEnd"/>
      <w:r>
        <w:t xml:space="preserve"> HPQ Inkjet printing system</w:t>
      </w:r>
    </w:p>
    <w:p w:rsidR="00E12817" w:rsidRDefault="00111E37" w:rsidP="00E12817">
      <w:pPr>
        <w:numPr>
          <w:ilvl w:val="0"/>
          <w:numId w:val="9"/>
        </w:numPr>
        <w:tabs>
          <w:tab w:val="left" w:pos="720"/>
          <w:tab w:val="left" w:pos="1080"/>
          <w:tab w:val="left" w:pos="1440"/>
          <w:tab w:val="left" w:pos="1800"/>
          <w:tab w:val="left" w:pos="2160"/>
        </w:tabs>
        <w:spacing w:after="120"/>
      </w:pPr>
      <w:r>
        <w:t>Fleet fuel dispensing, one gasoline and two diesel fuel tanks, non-RACT</w:t>
      </w:r>
    </w:p>
    <w:p w:rsidR="00946A16" w:rsidRDefault="00946A16" w:rsidP="00E12817">
      <w:pPr>
        <w:tabs>
          <w:tab w:val="left" w:pos="720"/>
          <w:tab w:val="left" w:pos="1080"/>
          <w:tab w:val="left" w:pos="1440"/>
          <w:tab w:val="left" w:pos="1800"/>
          <w:tab w:val="left" w:pos="2160"/>
        </w:tabs>
        <w:spacing w:after="120"/>
        <w:ind w:left="360"/>
      </w:pPr>
    </w:p>
    <w:p w:rsidR="002D0189" w:rsidRDefault="002D0189" w:rsidP="00E12817">
      <w:pPr>
        <w:tabs>
          <w:tab w:val="left" w:pos="720"/>
          <w:tab w:val="left" w:pos="1080"/>
          <w:tab w:val="left" w:pos="1440"/>
          <w:tab w:val="left" w:pos="1800"/>
          <w:tab w:val="left" w:pos="2160"/>
        </w:tabs>
        <w:spacing w:after="120"/>
        <w:ind w:left="360"/>
      </w:pPr>
    </w:p>
    <w:p w:rsidR="002D0189" w:rsidRDefault="002D0189" w:rsidP="00E12817">
      <w:pPr>
        <w:tabs>
          <w:tab w:val="left" w:pos="720"/>
          <w:tab w:val="left" w:pos="1080"/>
          <w:tab w:val="left" w:pos="1440"/>
          <w:tab w:val="left" w:pos="1800"/>
          <w:tab w:val="left" w:pos="2160"/>
        </w:tabs>
        <w:spacing w:after="120"/>
        <w:ind w:left="360"/>
        <w:sectPr w:rsidR="002D0189" w:rsidSect="001B3C12">
          <w:headerReference w:type="default" r:id="rId10"/>
          <w:footerReference w:type="default" r:id="rId11"/>
          <w:pgSz w:w="12240" w:h="15840" w:code="1"/>
          <w:pgMar w:top="1440" w:right="1080" w:bottom="1440" w:left="1080" w:header="720" w:footer="576" w:gutter="0"/>
          <w:paperSrc w:first="264" w:other="264"/>
          <w:pgNumType w:start="1"/>
          <w:cols w:space="720"/>
          <w:docGrid w:linePitch="299"/>
        </w:sectPr>
      </w:pPr>
    </w:p>
    <w:p w:rsidR="00946A16" w:rsidRDefault="00946A16"/>
    <w:p w:rsidR="0089414C" w:rsidRDefault="0089414C" w:rsidP="00C64644">
      <w:pPr>
        <w:tabs>
          <w:tab w:val="left" w:pos="360"/>
          <w:tab w:val="left" w:pos="720"/>
          <w:tab w:val="left" w:pos="1080"/>
          <w:tab w:val="left" w:pos="1440"/>
          <w:tab w:val="left" w:pos="1800"/>
          <w:tab w:val="left" w:pos="2160"/>
        </w:tabs>
        <w:spacing w:line="-240" w:lineRule="auto"/>
        <w:ind w:left="360" w:hanging="360"/>
        <w:rPr>
          <w:b/>
        </w:rPr>
      </w:pPr>
      <w:r>
        <w:rPr>
          <w:b/>
        </w:rPr>
        <w:t>RR1.</w:t>
      </w:r>
      <w:r>
        <w:rPr>
          <w:b/>
        </w:rPr>
        <w:tab/>
      </w:r>
      <w:proofErr w:type="gramStart"/>
      <w:r w:rsidRPr="00094823">
        <w:rPr>
          <w:u w:val="single"/>
        </w:rPr>
        <w:t>Reporting Schedule</w:t>
      </w:r>
      <w:r w:rsidRPr="00D849C8">
        <w:t>.</w:t>
      </w:r>
      <w:proofErr w:type="gramEnd"/>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89414C" w:rsidRDefault="0089414C" w:rsidP="0089414C">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Report</w:t>
            </w:r>
          </w:p>
        </w:tc>
        <w:tc>
          <w:tcPr>
            <w:tcW w:w="468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Reporting Deadline(s)</w:t>
            </w:r>
          </w:p>
        </w:tc>
        <w:tc>
          <w:tcPr>
            <w:tcW w:w="144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Related Condition(s)</w:t>
            </w: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tc>
      </w:tr>
      <w:tr w:rsidR="0089414C" w:rsidRPr="00760B86" w:rsidTr="00760B86">
        <w:trPr>
          <w:trHeight w:val="278"/>
        </w:trPr>
        <w:tc>
          <w:tcPr>
            <w:tcW w:w="360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DF1445" w:rsidRPr="00760B86" w:rsidTr="00760B86">
        <w:trPr>
          <w:trHeight w:val="278"/>
        </w:trPr>
        <w:tc>
          <w:tcPr>
            <w:tcW w:w="3600" w:type="dxa"/>
          </w:tcPr>
          <w:p w:rsidR="00DF1445" w:rsidRPr="00597EC6" w:rsidRDefault="00DF1445" w:rsidP="00760B86">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DF1445" w:rsidRPr="00597EC6" w:rsidRDefault="00DF1445" w:rsidP="00760B86">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DF1445" w:rsidRPr="00814FD7" w:rsidRDefault="00DF1445" w:rsidP="00760B86">
            <w:pPr>
              <w:tabs>
                <w:tab w:val="left" w:pos="360"/>
                <w:tab w:val="left" w:pos="720"/>
                <w:tab w:val="left" w:pos="1080"/>
                <w:tab w:val="left" w:pos="1440"/>
                <w:tab w:val="left" w:pos="1800"/>
                <w:tab w:val="left" w:pos="2160"/>
              </w:tabs>
              <w:spacing w:line="-240" w:lineRule="auto"/>
            </w:pPr>
            <w:r w:rsidRPr="00597EC6">
              <w:t>RR3</w:t>
            </w:r>
          </w:p>
        </w:tc>
      </w:tr>
      <w:tr w:rsidR="0089414C" w:rsidRPr="00760B86" w:rsidTr="00760B86">
        <w:trPr>
          <w:trHeight w:val="233"/>
        </w:trPr>
        <w:tc>
          <w:tcPr>
            <w:tcW w:w="360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Every 6 months</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RR4</w:t>
            </w:r>
          </w:p>
        </w:tc>
      </w:tr>
      <w:tr w:rsidR="0089414C" w:rsidRPr="00760B86" w:rsidTr="00760B86">
        <w:trPr>
          <w:trHeight w:val="233"/>
        </w:trPr>
        <w:tc>
          <w:tcPr>
            <w:tcW w:w="360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RR</w:t>
            </w:r>
            <w:r>
              <w:t>5</w:t>
            </w:r>
          </w:p>
        </w:tc>
      </w:tr>
      <w:tr w:rsidR="0089414C" w:rsidRPr="00760B86" w:rsidTr="00760B86">
        <w:trPr>
          <w:trHeight w:val="197"/>
        </w:trPr>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RR</w:t>
            </w:r>
            <w:r>
              <w:t>6</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szCs w:val="16"/>
              </w:rPr>
              <w:t>Annual Statement of Compliance</w:t>
            </w:r>
          </w:p>
        </w:tc>
        <w:tc>
          <w:tcPr>
            <w:tcW w:w="4680" w:type="dxa"/>
          </w:tcPr>
          <w:p w:rsidR="0089414C" w:rsidRPr="00760B86" w:rsidRDefault="0089414C" w:rsidP="00760B86">
            <w:pPr>
              <w:pStyle w:val="BodyText"/>
              <w:tabs>
                <w:tab w:val="left" w:pos="0"/>
                <w:tab w:val="left" w:pos="1080"/>
              </w:tabs>
              <w:rPr>
                <w:szCs w:val="16"/>
              </w:rPr>
            </w:pPr>
            <w:r w:rsidRPr="00760B86">
              <w:rPr>
                <w:szCs w:val="16"/>
              </w:rPr>
              <w:t>Within 60 days after the end of each calendar year (or more frequently if specified by Rule 62-213.440(2), F.A.C., or by any other applicable requirement); and</w:t>
            </w:r>
          </w:p>
          <w:p w:rsidR="0089414C" w:rsidRPr="00760B86" w:rsidRDefault="0089414C" w:rsidP="00760B86">
            <w:pPr>
              <w:pStyle w:val="BodyText"/>
              <w:tabs>
                <w:tab w:val="left" w:pos="0"/>
                <w:tab w:val="left" w:pos="1080"/>
              </w:tabs>
              <w:rPr>
                <w:szCs w:val="16"/>
              </w:rPr>
            </w:pPr>
            <w:r w:rsidRPr="00760B86">
              <w:rPr>
                <w:szCs w:val="16"/>
              </w:rPr>
              <w:t>Within 60 days after submittal of a written agreement for transfer of responsibility, or</w:t>
            </w:r>
          </w:p>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760B86">
              <w:rPr>
                <w:szCs w:val="16"/>
              </w:rPr>
              <w:t>Within 60 days after permanent shutdown.</w:t>
            </w: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rsidRPr="00446FC6">
              <w:t>RR</w:t>
            </w:r>
            <w:r>
              <w:t>7</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89414C" w:rsidRPr="00760B86" w:rsidRDefault="0089414C" w:rsidP="00760B86">
            <w:pPr>
              <w:pStyle w:val="BodyText"/>
              <w:tabs>
                <w:tab w:val="left" w:pos="0"/>
                <w:tab w:val="left" w:pos="1080"/>
              </w:tabs>
              <w:rPr>
                <w:szCs w:val="16"/>
              </w:rPr>
            </w:pPr>
            <w:r w:rsidRPr="00760B86">
              <w:rPr>
                <w:szCs w:val="16"/>
              </w:rPr>
              <w:t>As needed</w:t>
            </w: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t>RR8</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89414C" w:rsidRPr="004B32D0" w:rsidRDefault="0089414C" w:rsidP="00760B86">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t>RR9</w:t>
            </w:r>
          </w:p>
        </w:tc>
      </w:tr>
      <w:tr w:rsidR="0089414C" w:rsidRPr="00760B86" w:rsidTr="00760B86">
        <w:tc>
          <w:tcPr>
            <w:tcW w:w="3600" w:type="dxa"/>
          </w:tcPr>
          <w:p w:rsidR="0089414C" w:rsidRDefault="0089414C" w:rsidP="00760B86">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89414C" w:rsidRDefault="0089414C" w:rsidP="00760B86">
            <w:pPr>
              <w:pStyle w:val="BodyText"/>
              <w:tabs>
                <w:tab w:val="left" w:pos="0"/>
                <w:tab w:val="left" w:pos="1080"/>
              </w:tabs>
            </w:pPr>
            <w:r>
              <w:t>225 days prior to the expiration date of permit</w:t>
            </w:r>
          </w:p>
        </w:tc>
        <w:tc>
          <w:tcPr>
            <w:tcW w:w="1440" w:type="dxa"/>
          </w:tcPr>
          <w:p w:rsidR="0089414C" w:rsidRDefault="0089414C" w:rsidP="00760B86">
            <w:pPr>
              <w:tabs>
                <w:tab w:val="left" w:pos="360"/>
                <w:tab w:val="left" w:pos="720"/>
                <w:tab w:val="left" w:pos="1080"/>
                <w:tab w:val="left" w:pos="1440"/>
                <w:tab w:val="left" w:pos="1800"/>
                <w:tab w:val="left" w:pos="2160"/>
              </w:tabs>
              <w:spacing w:line="-240" w:lineRule="auto"/>
            </w:pPr>
            <w:r>
              <w:t>TV17</w:t>
            </w:r>
          </w:p>
        </w:tc>
      </w:tr>
      <w:tr w:rsidR="0089414C" w:rsidRPr="00760B86" w:rsidTr="00760B86">
        <w:tc>
          <w:tcPr>
            <w:tcW w:w="3600" w:type="dxa"/>
          </w:tcPr>
          <w:p w:rsidR="0089414C" w:rsidRDefault="0089414C" w:rsidP="00760B86">
            <w:pPr>
              <w:tabs>
                <w:tab w:val="left" w:pos="360"/>
                <w:tab w:val="left" w:pos="720"/>
                <w:tab w:val="left" w:pos="1080"/>
                <w:tab w:val="left" w:pos="1440"/>
                <w:tab w:val="left" w:pos="1800"/>
                <w:tab w:val="left" w:pos="2160"/>
              </w:tabs>
              <w:spacing w:line="-240" w:lineRule="auto"/>
            </w:pPr>
            <w:r>
              <w:t>Test Reports</w:t>
            </w:r>
          </w:p>
        </w:tc>
        <w:tc>
          <w:tcPr>
            <w:tcW w:w="4680" w:type="dxa"/>
          </w:tcPr>
          <w:p w:rsidR="0089414C" w:rsidRDefault="0089414C" w:rsidP="00760B86">
            <w:pPr>
              <w:pStyle w:val="BodyText"/>
              <w:tabs>
                <w:tab w:val="left" w:pos="0"/>
                <w:tab w:val="left" w:pos="1080"/>
              </w:tabs>
            </w:pPr>
            <w:r>
              <w:t>Maximum 45 days following compliance tests</w:t>
            </w:r>
          </w:p>
        </w:tc>
        <w:tc>
          <w:tcPr>
            <w:tcW w:w="1440" w:type="dxa"/>
          </w:tcPr>
          <w:p w:rsidR="0089414C" w:rsidRDefault="0089414C" w:rsidP="00760B86">
            <w:pPr>
              <w:tabs>
                <w:tab w:val="left" w:pos="360"/>
                <w:tab w:val="left" w:pos="720"/>
                <w:tab w:val="left" w:pos="1080"/>
                <w:tab w:val="left" w:pos="1440"/>
                <w:tab w:val="left" w:pos="1800"/>
                <w:tab w:val="left" w:pos="2160"/>
              </w:tabs>
              <w:spacing w:line="-240" w:lineRule="auto"/>
            </w:pPr>
            <w:r>
              <w:t>TR8</w:t>
            </w:r>
          </w:p>
        </w:tc>
      </w:tr>
    </w:tbl>
    <w:p w:rsidR="0089414C" w:rsidRPr="000A01B5"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pPr>
      <w:r w:rsidRPr="000A01B5">
        <w:tab/>
        <w:t>{Permitting Note:  See permit Section III</w:t>
      </w:r>
      <w:r>
        <w:t>.</w:t>
      </w:r>
      <w:r w:rsidRPr="000A01B5">
        <w:t xml:space="preserve">  </w:t>
      </w:r>
      <w:proofErr w:type="gramStart"/>
      <w:r w:rsidRPr="000A01B5">
        <w:t>Emissions Units and Specific Conditions, for any additional Emission Unit-specific reporting requirements.}</w:t>
      </w:r>
      <w:proofErr w:type="gramEnd"/>
    </w:p>
    <w:p w:rsidR="0089414C" w:rsidRPr="00D00B1B" w:rsidRDefault="0089414C" w:rsidP="0089414C">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proofErr w:type="gramStart"/>
      <w:r w:rsidRPr="005A027A">
        <w:rPr>
          <w:u w:val="single"/>
        </w:rPr>
        <w:t>Reports of Problems</w:t>
      </w:r>
      <w:r w:rsidRPr="00D849C8">
        <w:t>.</w:t>
      </w:r>
      <w:proofErr w:type="gramEnd"/>
    </w:p>
    <w:p w:rsidR="0089414C" w:rsidRDefault="0089414C" w:rsidP="0089414C">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89414C" w:rsidRPr="00D00B1B" w:rsidRDefault="0089414C" w:rsidP="0089414C">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89414C" w:rsidRPr="00D00B1B" w:rsidRDefault="0089414C" w:rsidP="0089414C">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89414C" w:rsidRPr="00D00B1B" w:rsidRDefault="0089414C" w:rsidP="0089414C">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9414C" w:rsidRPr="00D00B1B" w:rsidRDefault="0089414C" w:rsidP="0089414C">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89414C" w:rsidRDefault="0089414C" w:rsidP="0089414C">
      <w:pPr>
        <w:tabs>
          <w:tab w:val="left" w:pos="360"/>
          <w:tab w:val="left" w:pos="720"/>
          <w:tab w:val="left" w:pos="1080"/>
          <w:tab w:val="left" w:pos="1440"/>
          <w:tab w:val="left" w:pos="1800"/>
          <w:tab w:val="left" w:pos="2160"/>
        </w:tabs>
        <w:spacing w:line="-240" w:lineRule="auto"/>
        <w:ind w:left="720" w:hanging="360"/>
      </w:pPr>
      <w:r>
        <w:t>d.</w:t>
      </w:r>
      <w:r>
        <w:tab/>
      </w:r>
      <w:r w:rsidRPr="00D00B1B">
        <w:t>“Immediately” shall mean the same day, if during a workday (i.e., 8:00 a.m. - 5:00 p.m.), or the first business day after the incident, excluding weekends and holidays; and, for purposes of Rule 62-4.160(15) and 40 CFR 70.6(a</w:t>
      </w:r>
      <w:proofErr w:type="gramStart"/>
      <w:r w:rsidRPr="00D00B1B">
        <w:t>)(</w:t>
      </w:r>
      <w:proofErr w:type="gramEnd"/>
      <w:r w:rsidRPr="00D00B1B">
        <w:t xml:space="preserve">3)(iii)(B), “promptly” or "prompt"  shall have the same meaning as "immediately".  </w:t>
      </w:r>
    </w:p>
    <w:p w:rsidR="0089414C" w:rsidRDefault="0089414C" w:rsidP="0089414C">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w:t>
      </w:r>
      <w:proofErr w:type="gramStart"/>
      <w:r w:rsidRPr="00D00B1B">
        <w:t>)(</w:t>
      </w:r>
      <w:proofErr w:type="gramEnd"/>
      <w:r w:rsidRPr="00D00B1B">
        <w:t>b), F.A.C.; 40 CFR 70.6(a)(3)(iii)(B)]</w:t>
      </w:r>
    </w:p>
    <w:p w:rsidR="0089414C" w:rsidRPr="00814FD7" w:rsidRDefault="0089414C" w:rsidP="00C64644">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proofErr w:type="gramStart"/>
      <w:r w:rsidRPr="00814FD7">
        <w:rPr>
          <w:u w:val="single"/>
        </w:rPr>
        <w:t>Reports of Deviations from Permit Requirements</w:t>
      </w:r>
      <w:r w:rsidRPr="00814FD7">
        <w:t>.</w:t>
      </w:r>
      <w:proofErr w:type="gramEnd"/>
      <w:r w:rsidRPr="00814FD7">
        <w:t xml:space="preserve">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89414C" w:rsidRDefault="0089414C" w:rsidP="00C64644">
      <w:pPr>
        <w:tabs>
          <w:tab w:val="left" w:pos="360"/>
          <w:tab w:val="left" w:pos="720"/>
        </w:tabs>
        <w:autoSpaceDE w:val="0"/>
        <w:autoSpaceDN w:val="0"/>
        <w:adjustRightInd w:val="0"/>
        <w:ind w:left="360" w:hanging="3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89414C" w:rsidRDefault="0089414C" w:rsidP="0089414C">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w:t>
      </w:r>
      <w:proofErr w:type="gramStart"/>
      <w:r w:rsidRPr="00814FD7">
        <w:t>)(</w:t>
      </w:r>
      <w:proofErr w:type="gramEnd"/>
      <w:r w:rsidRPr="00814FD7">
        <w:t xml:space="preserve">b)3.b., </w:t>
      </w:r>
      <w:r>
        <w:t>and 62-210.700(6)</w:t>
      </w:r>
      <w:r w:rsidRPr="00814FD7">
        <w:t>F.A.C.]</w:t>
      </w:r>
    </w:p>
    <w:p w:rsidR="0089414C" w:rsidRPr="00814FD7" w:rsidRDefault="0089414C" w:rsidP="00C64644">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proofErr w:type="gramStart"/>
      <w:r>
        <w:rPr>
          <w:u w:val="single"/>
        </w:rPr>
        <w:t xml:space="preserve">Semi-Annual </w:t>
      </w:r>
      <w:r w:rsidRPr="00D00B1B">
        <w:rPr>
          <w:u w:val="single"/>
        </w:rPr>
        <w:t>Monitoring Reports</w:t>
      </w:r>
      <w:r w:rsidRPr="00D00B1B">
        <w:t>.</w:t>
      </w:r>
      <w:proofErr w:type="gramEnd"/>
      <w:r w:rsidRPr="00D00B1B">
        <w:t xml:space="preserve">  The permittee shall submit reports of any required monitoring at least every six (6) months.  All instances of deviations from permit requirements must be cle</w:t>
      </w:r>
      <w:r>
        <w:t xml:space="preserve">arly identified in such reports.  </w:t>
      </w:r>
      <w:r w:rsidRPr="00D00B1B">
        <w:t>[Rule 62-213.440(1</w:t>
      </w:r>
      <w:proofErr w:type="gramStart"/>
      <w:r w:rsidRPr="00D00B1B">
        <w:t>)(</w:t>
      </w:r>
      <w:proofErr w:type="gramEnd"/>
      <w:r w:rsidRPr="00D00B1B">
        <w:t>b)3.a., F.A.C.]</w:t>
      </w:r>
    </w:p>
    <w:p w:rsidR="0089414C" w:rsidRDefault="0089414C" w:rsidP="0089414C">
      <w:pPr>
        <w:tabs>
          <w:tab w:val="left" w:pos="720"/>
        </w:tabs>
        <w:ind w:firstLine="7"/>
        <w:jc w:val="both"/>
      </w:pPr>
      <w:r>
        <w:rPr>
          <w:b/>
          <w:bCs/>
        </w:rPr>
        <w:t>RR5.</w:t>
      </w:r>
      <w:r>
        <w:rPr>
          <w:szCs w:val="18"/>
        </w:rPr>
        <w:tab/>
      </w:r>
      <w:proofErr w:type="gramStart"/>
      <w:r>
        <w:rPr>
          <w:u w:val="single"/>
        </w:rPr>
        <w:t>Annual Operating Report</w:t>
      </w:r>
      <w:r>
        <w:t>.</w:t>
      </w:r>
      <w:proofErr w:type="gramEnd"/>
    </w:p>
    <w:p w:rsidR="0089414C" w:rsidRDefault="0089414C" w:rsidP="0089414C">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89414C" w:rsidRDefault="0089414C" w:rsidP="0089414C">
      <w:pPr>
        <w:tabs>
          <w:tab w:val="left" w:pos="360"/>
          <w:tab w:val="left" w:pos="720"/>
          <w:tab w:val="left" w:pos="1080"/>
          <w:tab w:val="left" w:pos="1440"/>
        </w:tabs>
        <w:jc w:val="both"/>
      </w:pPr>
      <w:r>
        <w:tab/>
        <w:t>b.</w:t>
      </w:r>
      <w:r>
        <w:tab/>
        <w:t>Emissions shall be computed in accordance with the provisions of Rule 62-210.370(2), F.A.C.</w:t>
      </w:r>
    </w:p>
    <w:p w:rsidR="0089414C" w:rsidRDefault="0089414C" w:rsidP="0089414C">
      <w:pPr>
        <w:tabs>
          <w:tab w:val="left" w:pos="360"/>
          <w:tab w:val="left" w:pos="1080"/>
        </w:tabs>
        <w:spacing w:after="120"/>
      </w:pPr>
      <w:r>
        <w:tab/>
        <w:t>[Rules 62-210.370(2) &amp; (3), and 62-213.440(3</w:t>
      </w:r>
      <w:proofErr w:type="gramStart"/>
      <w:r>
        <w:t>)</w:t>
      </w:r>
      <w:r w:rsidR="00F11048">
        <w:t>(</w:t>
      </w:r>
      <w:proofErr w:type="gramEnd"/>
      <w:r w:rsidR="00F11048">
        <w:t>a)</w:t>
      </w:r>
      <w:r>
        <w:t xml:space="preserve">2., F.A.C.]  </w:t>
      </w:r>
    </w:p>
    <w:p w:rsidR="0089414C" w:rsidRPr="00C708CE" w:rsidRDefault="0089414C" w:rsidP="00C64644">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proofErr w:type="gramStart"/>
      <w:r w:rsidRPr="00C708CE">
        <w:rPr>
          <w:u w:val="single"/>
        </w:rPr>
        <w:t>Annual Emissions Fee</w:t>
      </w:r>
      <w:r>
        <w:rPr>
          <w:u w:val="single"/>
        </w:rPr>
        <w:t xml:space="preserve"> Form and Fee</w:t>
      </w:r>
      <w:r w:rsidRPr="00C708CE">
        <w:t>.</w:t>
      </w:r>
      <w:proofErr w:type="gramEnd"/>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89414C" w:rsidRPr="00C708CE" w:rsidRDefault="0089414C" w:rsidP="0089414C">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89414C" w:rsidRPr="00C708CE" w:rsidRDefault="0089414C" w:rsidP="0089414C">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89414C" w:rsidRPr="0074211A" w:rsidRDefault="0089414C" w:rsidP="0089414C">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DF1445" w:rsidRDefault="0089414C" w:rsidP="0089414C">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w:t>
      </w:r>
      <w:proofErr w:type="gramStart"/>
      <w:r w:rsidRPr="00C708CE">
        <w:t>)(</w:t>
      </w:r>
      <w:proofErr w:type="gramEnd"/>
      <w:r w:rsidRPr="00C708CE">
        <w:t>g), (1)(</w:t>
      </w:r>
      <w:proofErr w:type="spellStart"/>
      <w:r w:rsidRPr="00C708CE">
        <w:t>i</w:t>
      </w:r>
      <w:proofErr w:type="spellEnd"/>
      <w:r w:rsidRPr="00C708CE">
        <w:t>) &amp; (1)(j), F.A.C.]</w:t>
      </w:r>
    </w:p>
    <w:p w:rsidR="0089414C" w:rsidRPr="0078478E" w:rsidRDefault="00DF1445" w:rsidP="00DF1445">
      <w:pPr>
        <w:tabs>
          <w:tab w:val="left" w:pos="360"/>
          <w:tab w:val="left" w:pos="720"/>
          <w:tab w:val="left" w:pos="1080"/>
          <w:tab w:val="left" w:pos="1440"/>
          <w:tab w:val="left" w:pos="1800"/>
          <w:tab w:val="left" w:pos="2160"/>
        </w:tabs>
        <w:spacing w:after="120" w:line="240" w:lineRule="exact"/>
        <w:rPr>
          <w:szCs w:val="16"/>
        </w:rPr>
      </w:pPr>
      <w:r>
        <w:br w:type="page"/>
      </w:r>
      <w:r w:rsidR="0089414C">
        <w:rPr>
          <w:b/>
        </w:rPr>
        <w:lastRenderedPageBreak/>
        <w:t>RR7</w:t>
      </w:r>
      <w:r w:rsidR="0089414C">
        <w:t>.</w:t>
      </w:r>
      <w:r w:rsidR="0089414C" w:rsidRPr="0078478E">
        <w:rPr>
          <w:color w:val="FF0000"/>
          <w:szCs w:val="16"/>
        </w:rPr>
        <w:tab/>
      </w:r>
      <w:proofErr w:type="gramStart"/>
      <w:r w:rsidR="0089414C" w:rsidRPr="0078478E">
        <w:rPr>
          <w:szCs w:val="16"/>
          <w:u w:val="single"/>
        </w:rPr>
        <w:t>Annual Statement of Compliance</w:t>
      </w:r>
      <w:r w:rsidR="0089414C" w:rsidRPr="0078478E">
        <w:rPr>
          <w:szCs w:val="16"/>
        </w:rPr>
        <w:t>.</w:t>
      </w:r>
      <w:proofErr w:type="gramEnd"/>
      <w:r w:rsidR="0089414C" w:rsidRPr="0078478E">
        <w:rPr>
          <w:szCs w:val="16"/>
        </w:rPr>
        <w:t xml:space="preserve">  </w:t>
      </w:r>
    </w:p>
    <w:p w:rsidR="0089414C" w:rsidRPr="0078478E"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89414C" w:rsidRPr="0078478E" w:rsidRDefault="0089414C" w:rsidP="0089414C">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89414C" w:rsidRPr="0078478E" w:rsidRDefault="0089414C" w:rsidP="0089414C">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89414C" w:rsidRPr="0078478E"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9414C" w:rsidRPr="0078478E" w:rsidRDefault="0089414C" w:rsidP="0089414C">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89414C" w:rsidRPr="0078478E" w:rsidRDefault="0089414C" w:rsidP="0089414C">
      <w:pPr>
        <w:tabs>
          <w:tab w:val="left" w:pos="360"/>
          <w:tab w:val="left" w:pos="720"/>
          <w:tab w:val="left" w:pos="1080"/>
          <w:tab w:val="left" w:pos="1440"/>
          <w:tab w:val="left" w:pos="1800"/>
          <w:tab w:val="left" w:pos="2160"/>
        </w:tabs>
        <w:spacing w:after="120" w:line="240" w:lineRule="exact"/>
      </w:pPr>
      <w:r w:rsidRPr="0078478E">
        <w:tab/>
        <w:t>[Rules 62-213.440(3</w:t>
      </w:r>
      <w:proofErr w:type="gramStart"/>
      <w:r w:rsidRPr="0078478E">
        <w:t>)(</w:t>
      </w:r>
      <w:proofErr w:type="gramEnd"/>
      <w:r w:rsidRPr="0078478E">
        <w:t xml:space="preserve">a)2. </w:t>
      </w:r>
      <w:proofErr w:type="gramStart"/>
      <w:r w:rsidRPr="0078478E">
        <w:t>&amp; 3.</w:t>
      </w:r>
      <w:proofErr w:type="gramEnd"/>
      <w:r w:rsidRPr="0078478E">
        <w:t xml:space="preserve"> </w:t>
      </w:r>
      <w:proofErr w:type="gramStart"/>
      <w:r w:rsidRPr="0078478E">
        <w:t>and</w:t>
      </w:r>
      <w:proofErr w:type="gramEnd"/>
      <w:r w:rsidRPr="0078478E">
        <w:t xml:space="preserve"> (b), F.A.C.]</w:t>
      </w:r>
    </w:p>
    <w:p w:rsidR="0089414C" w:rsidRPr="00D456FE" w:rsidRDefault="0089414C" w:rsidP="0089414C">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proofErr w:type="gramStart"/>
      <w:r w:rsidRPr="00D456FE">
        <w:rPr>
          <w:u w:val="single"/>
        </w:rPr>
        <w:t>Notification of Administrative Permit Corrections</w:t>
      </w:r>
      <w:r w:rsidRPr="00D456FE">
        <w:t>.</w:t>
      </w:r>
      <w:proofErr w:type="gramEnd"/>
    </w:p>
    <w:p w:rsidR="0089414C" w:rsidRPr="00D456FE" w:rsidRDefault="0089414C" w:rsidP="0089414C">
      <w:pPr>
        <w:tabs>
          <w:tab w:val="left" w:pos="360"/>
          <w:tab w:val="left" w:pos="720"/>
          <w:tab w:val="left" w:pos="1080"/>
          <w:tab w:val="left" w:pos="1440"/>
          <w:tab w:val="left" w:pos="1800"/>
          <w:tab w:val="left" w:pos="2160"/>
        </w:tabs>
        <w:ind w:left="720" w:hanging="720"/>
      </w:pPr>
      <w:r>
        <w:tab/>
      </w:r>
      <w:r w:rsidRPr="00D456FE">
        <w:t>a.</w:t>
      </w:r>
      <w:r w:rsidRPr="00D456FE">
        <w:tab/>
        <w:t>A facility owner shall notify the Department by letter of minor corrections to information contained in a permit.  Such notifications shall include:</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(1)</w:t>
      </w:r>
      <w:r w:rsidRPr="00D456FE">
        <w:tab/>
        <w:t xml:space="preserve">Typographical errors noted in the permit; </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(2)</w:t>
      </w:r>
      <w:r w:rsidRPr="00D456FE">
        <w:tab/>
        <w:t>Name, address or phone number change from that in the permit;</w:t>
      </w:r>
    </w:p>
    <w:p w:rsidR="0089414C" w:rsidRPr="00D456FE" w:rsidRDefault="0089414C" w:rsidP="0089414C">
      <w:pPr>
        <w:tabs>
          <w:tab w:val="left" w:pos="360"/>
          <w:tab w:val="left" w:pos="720"/>
          <w:tab w:val="left" w:pos="1080"/>
          <w:tab w:val="left" w:pos="1440"/>
          <w:tab w:val="left" w:pos="1800"/>
          <w:tab w:val="left" w:pos="2160"/>
        </w:tabs>
      </w:pPr>
      <w:r w:rsidRPr="00D456FE">
        <w:tab/>
      </w:r>
      <w:r w:rsidRPr="00D456FE">
        <w:tab/>
        <w:t>(3)</w:t>
      </w:r>
      <w:r w:rsidRPr="00D456FE">
        <w:tab/>
        <w:t>A change requiring more frequent monitoring or reporting by the permittee;</w:t>
      </w:r>
    </w:p>
    <w:p w:rsidR="0089414C" w:rsidRPr="00D456FE" w:rsidRDefault="0089414C" w:rsidP="0089414C">
      <w:pPr>
        <w:tabs>
          <w:tab w:val="left" w:pos="360"/>
          <w:tab w:val="left" w:pos="720"/>
          <w:tab w:val="left" w:pos="1080"/>
          <w:tab w:val="left" w:pos="1440"/>
          <w:tab w:val="left" w:pos="1800"/>
          <w:tab w:val="left" w:pos="2160"/>
        </w:tabs>
      </w:pPr>
      <w:r w:rsidRPr="00D456FE">
        <w:tab/>
      </w:r>
      <w:r w:rsidRPr="00D456FE">
        <w:tab/>
        <w:t>(4)</w:t>
      </w:r>
      <w:r w:rsidRPr="00D456FE">
        <w:tab/>
        <w:t>A change in ownership or operational control of a facility, subject to the following provisions:</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tab/>
        <w:t>(a)</w:t>
      </w:r>
      <w:r>
        <w:tab/>
      </w:r>
      <w:r w:rsidRPr="00D456FE">
        <w:t>The Department determines that no other change in the permit is necessary;</w:t>
      </w:r>
    </w:p>
    <w:p w:rsidR="0089414C" w:rsidRPr="00D456FE" w:rsidRDefault="0089414C" w:rsidP="0089414C">
      <w:pPr>
        <w:tabs>
          <w:tab w:val="left" w:pos="360"/>
          <w:tab w:val="left" w:pos="720"/>
          <w:tab w:val="left" w:pos="1080"/>
          <w:tab w:val="left" w:pos="1440"/>
          <w:tab w:val="left" w:pos="1800"/>
          <w:tab w:val="left" w:pos="2160"/>
        </w:tabs>
        <w:ind w:left="1440" w:hanging="1440"/>
      </w:pPr>
      <w:r>
        <w:tab/>
      </w:r>
      <w:r>
        <w:tab/>
      </w:r>
      <w:r>
        <w:tab/>
        <w:t>(b)</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89414C" w:rsidRPr="00D456FE" w:rsidRDefault="0089414C" w:rsidP="0089414C">
      <w:pPr>
        <w:tabs>
          <w:tab w:val="left" w:pos="360"/>
          <w:tab w:val="left" w:pos="720"/>
          <w:tab w:val="left" w:pos="1080"/>
          <w:tab w:val="left" w:pos="1440"/>
          <w:tab w:val="left" w:pos="1800"/>
          <w:tab w:val="left" w:pos="2160"/>
        </w:tabs>
      </w:pPr>
      <w:r>
        <w:tab/>
      </w:r>
      <w:r>
        <w:tab/>
      </w:r>
      <w:r>
        <w:tab/>
        <w:t>(c)</w:t>
      </w:r>
      <w:r>
        <w:tab/>
      </w:r>
      <w:r w:rsidRPr="00D456FE">
        <w:t>The new permittee has notified the Department of the effective date of sale or legal transfer.</w:t>
      </w:r>
    </w:p>
    <w:p w:rsidR="0089414C" w:rsidRPr="00D456FE" w:rsidRDefault="0089414C" w:rsidP="0089414C">
      <w:pPr>
        <w:tabs>
          <w:tab w:val="left" w:pos="360"/>
          <w:tab w:val="left" w:pos="720"/>
          <w:tab w:val="left" w:pos="1080"/>
          <w:tab w:val="left" w:pos="1440"/>
          <w:tab w:val="left" w:pos="1800"/>
          <w:tab w:val="left" w:pos="2160"/>
        </w:tabs>
        <w:ind w:left="1080" w:hanging="1080"/>
      </w:pPr>
      <w:r>
        <w:tab/>
      </w:r>
      <w:r>
        <w:tab/>
      </w:r>
      <w:r w:rsidRPr="00D456FE">
        <w:t>(5)</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89414C" w:rsidRPr="00D456FE" w:rsidRDefault="0089414C" w:rsidP="0089414C">
      <w:pPr>
        <w:tabs>
          <w:tab w:val="left" w:pos="360"/>
          <w:tab w:val="left" w:pos="720"/>
          <w:tab w:val="left" w:pos="1080"/>
          <w:tab w:val="left" w:pos="1440"/>
          <w:tab w:val="left" w:pos="1800"/>
          <w:tab w:val="left" w:pos="2160"/>
        </w:tabs>
        <w:ind w:left="1080" w:hanging="1080"/>
      </w:pPr>
      <w:r w:rsidRPr="00D456FE">
        <w:tab/>
      </w:r>
      <w:r>
        <w:tab/>
      </w:r>
      <w:r w:rsidRPr="00D456FE">
        <w:t>(6)</w:t>
      </w:r>
      <w:r w:rsidRPr="00D456FE">
        <w:tab/>
        <w:t>Changes listed at 40 CFR 72.83(a</w:t>
      </w:r>
      <w:proofErr w:type="gramStart"/>
      <w:r w:rsidRPr="00D456FE">
        <w:t>)(</w:t>
      </w:r>
      <w:proofErr w:type="gramEnd"/>
      <w:r w:rsidRPr="00D456FE">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(7)</w:t>
      </w:r>
      <w:r w:rsidRPr="00D456FE">
        <w:tab/>
        <w:t>Any other similar minor administrative change at the source.</w:t>
      </w:r>
    </w:p>
    <w:p w:rsidR="0089414C" w:rsidRPr="00D456FE" w:rsidRDefault="0089414C" w:rsidP="0089414C">
      <w:pPr>
        <w:tabs>
          <w:tab w:val="left" w:pos="360"/>
          <w:tab w:val="left" w:pos="720"/>
          <w:tab w:val="left" w:pos="1080"/>
          <w:tab w:val="left" w:pos="1440"/>
          <w:tab w:val="left" w:pos="1800"/>
          <w:tab w:val="left" w:pos="2160"/>
        </w:tabs>
        <w:ind w:left="720" w:hanging="720"/>
      </w:pPr>
      <w:r>
        <w:tab/>
      </w:r>
      <w:r w:rsidRPr="00D456FE">
        <w:t>b.</w:t>
      </w:r>
      <w:r w:rsidRPr="00D456FE">
        <w:tab/>
        <w:t xml:space="preserve">Upon receipt of any such notification, the Department shall within 60 days correct the permit and </w:t>
      </w:r>
      <w:proofErr w:type="gramStart"/>
      <w:r w:rsidRPr="00D456FE">
        <w:t>provide</w:t>
      </w:r>
      <w:proofErr w:type="gramEnd"/>
      <w:r w:rsidRPr="00D456FE">
        <w:t xml:space="preserve"> a corrected copy to the owner.</w:t>
      </w:r>
    </w:p>
    <w:p w:rsidR="0089414C" w:rsidRPr="00D456FE" w:rsidRDefault="0089414C" w:rsidP="0089414C">
      <w:pPr>
        <w:tabs>
          <w:tab w:val="left" w:pos="360"/>
          <w:tab w:val="left" w:pos="720"/>
          <w:tab w:val="left" w:pos="1080"/>
          <w:tab w:val="left" w:pos="1440"/>
          <w:tab w:val="left" w:pos="1800"/>
          <w:tab w:val="left" w:pos="2160"/>
        </w:tabs>
        <w:ind w:left="720" w:hanging="720"/>
        <w:rPr>
          <w:u w:val="single"/>
        </w:rPr>
      </w:pPr>
      <w:r w:rsidRPr="00D456FE">
        <w:tab/>
        <w:t>c.</w:t>
      </w:r>
      <w:r w:rsidRPr="00D456FE">
        <w:tab/>
        <w:t>After first notifying the owner, the Department shall correct any permit in which it discovers errors of the types listed at Rules 62-210.360(1)(a) and (b), F.A.C., and provide a corrected copy to the owner.</w:t>
      </w:r>
    </w:p>
    <w:p w:rsidR="0089414C" w:rsidRPr="00D456FE" w:rsidRDefault="0089414C" w:rsidP="0089414C">
      <w:pPr>
        <w:tabs>
          <w:tab w:val="left" w:pos="360"/>
          <w:tab w:val="left" w:pos="720"/>
          <w:tab w:val="left" w:pos="1080"/>
          <w:tab w:val="left" w:pos="1440"/>
          <w:tab w:val="left" w:pos="1800"/>
          <w:tab w:val="left" w:pos="2160"/>
        </w:tabs>
        <w:ind w:left="720" w:hanging="720"/>
      </w:pPr>
      <w:r>
        <w:lastRenderedPageBreak/>
        <w:tab/>
      </w:r>
      <w:r w:rsidRPr="00D456FE">
        <w:t>d.</w:t>
      </w:r>
      <w:r w:rsidRPr="00D456FE">
        <w:tab/>
        <w:t>For Title V source permits, other than general permits, a copy of the corrected permit shall be provided to EPA and any approved local air program in the county where the facility or any part of the facility is located.</w:t>
      </w:r>
    </w:p>
    <w:p w:rsidR="0089414C" w:rsidRDefault="0089414C" w:rsidP="0089414C">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89414C" w:rsidRPr="00E876EC" w:rsidRDefault="0089414C" w:rsidP="0089414C">
      <w:pPr>
        <w:tabs>
          <w:tab w:val="left" w:pos="360"/>
          <w:tab w:val="left" w:pos="720"/>
          <w:tab w:val="left" w:pos="1080"/>
          <w:tab w:val="left" w:pos="1440"/>
          <w:tab w:val="left" w:pos="1800"/>
          <w:tab w:val="left" w:pos="2160"/>
        </w:tabs>
        <w:suppressAutoHyphens/>
        <w:spacing w:line="-240" w:lineRule="auto"/>
        <w:ind w:left="720" w:hanging="720"/>
      </w:pPr>
      <w:r>
        <w:rPr>
          <w:b/>
        </w:rPr>
        <w:t>RR9</w:t>
      </w:r>
      <w:r w:rsidRPr="00E876EC">
        <w:rPr>
          <w:b/>
        </w:rPr>
        <w:t>.</w:t>
      </w:r>
      <w:r w:rsidRPr="00E876EC">
        <w:tab/>
      </w:r>
      <w:proofErr w:type="gramStart"/>
      <w:r w:rsidRPr="00E876EC">
        <w:rPr>
          <w:u w:val="single"/>
        </w:rPr>
        <w:t>Notification of Startup</w:t>
      </w:r>
      <w:r w:rsidRPr="00E876EC">
        <w:t>.</w:t>
      </w:r>
      <w:proofErr w:type="gramEnd"/>
      <w:r w:rsidRPr="00E876EC">
        <w:t xml:space="preserve">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9414C" w:rsidRPr="00E876EC" w:rsidRDefault="0089414C" w:rsidP="0089414C">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9414C" w:rsidRPr="00E876EC" w:rsidRDefault="0089414C" w:rsidP="0089414C">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89414C" w:rsidRDefault="0089414C" w:rsidP="0089414C">
      <w:pPr>
        <w:tabs>
          <w:tab w:val="left" w:pos="360"/>
          <w:tab w:val="left" w:pos="720"/>
          <w:tab w:val="left" w:pos="1080"/>
          <w:tab w:val="left" w:pos="1440"/>
          <w:tab w:val="left" w:pos="1800"/>
          <w:tab w:val="left" w:pos="2160"/>
        </w:tabs>
        <w:spacing w:after="120" w:line="-240" w:lineRule="auto"/>
      </w:pPr>
      <w:r>
        <w:tab/>
      </w:r>
      <w:r w:rsidRPr="00E876EC">
        <w:t>[Rule 62-210.300(5), F.A.C.]</w:t>
      </w:r>
    </w:p>
    <w:p w:rsidR="0089414C" w:rsidRDefault="0089414C" w:rsidP="00C64644">
      <w:pPr>
        <w:tabs>
          <w:tab w:val="left" w:pos="360"/>
          <w:tab w:val="left" w:pos="72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89414C" w:rsidRDefault="0089414C" w:rsidP="00C64644">
      <w:pPr>
        <w:tabs>
          <w:tab w:val="left" w:pos="360"/>
          <w:tab w:val="left" w:pos="720"/>
        </w:tabs>
        <w:spacing w:after="120"/>
        <w:ind w:left="360" w:hanging="360"/>
        <w:jc w:val="both"/>
        <w:rPr>
          <w:color w:val="000000"/>
          <w:szCs w:val="18"/>
        </w:rPr>
      </w:pPr>
      <w:r w:rsidRPr="001B16D3">
        <w:rPr>
          <w:b/>
          <w:bCs/>
        </w:rPr>
        <w:t>RR1</w:t>
      </w:r>
      <w:r>
        <w:rPr>
          <w:b/>
          <w:bCs/>
        </w:rPr>
        <w:t>1</w:t>
      </w:r>
      <w:r w:rsidRPr="001B16D3">
        <w:rPr>
          <w:b/>
          <w:bCs/>
        </w:rPr>
        <w:t>.</w:t>
      </w:r>
      <w:r w:rsidRPr="000A5EBE">
        <w:tab/>
      </w:r>
      <w:proofErr w:type="gramStart"/>
      <w:r w:rsidRPr="000A5EBE">
        <w:rPr>
          <w:u w:val="single"/>
        </w:rPr>
        <w:t>EPA Report Submission</w:t>
      </w:r>
      <w:r w:rsidRPr="000A5EBE">
        <w:t>.</w:t>
      </w:r>
      <w:proofErr w:type="gramEnd"/>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proofErr w:type="gramStart"/>
      <w:smartTag w:uri="urn:schemas-microsoft-com:office:smarttags" w:element="address">
        <w:smartTag w:uri="urn:schemas-microsoft-com:office:smarttags" w:element="Street">
          <w:r w:rsidRPr="000A5EBE">
            <w:rPr>
              <w:color w:val="000000"/>
              <w:szCs w:val="18"/>
            </w:rPr>
            <w:t>61</w:t>
          </w:r>
          <w:proofErr w:type="gramEnd"/>
          <w:r w:rsidRPr="000A5EBE">
            <w:rPr>
              <w:color w:val="000000"/>
              <w:szCs w:val="18"/>
            </w:rPr>
            <w:t xml:space="preserve">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smartTag w:uri="urn:schemas-microsoft-com:office:smarttags" w:element="PostalCode">
          <w:r w:rsidRPr="000A5EBE">
            <w:rPr>
              <w:color w:val="000000"/>
              <w:szCs w:val="18"/>
            </w:rPr>
            <w:t>30303-8960</w:t>
          </w:r>
        </w:smartTag>
      </w:smartTag>
      <w:r w:rsidRPr="000A5EBE">
        <w:rPr>
          <w:color w:val="000000"/>
          <w:szCs w:val="18"/>
        </w:rPr>
        <w:t xml:space="preserve">.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89414C" w:rsidRPr="000A5EBE" w:rsidRDefault="0089414C" w:rsidP="00C64644">
      <w:pPr>
        <w:tabs>
          <w:tab w:val="left" w:pos="360"/>
          <w:tab w:val="left" w:pos="72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w:t>
      </w:r>
      <w:smartTag w:uri="urn:schemas-microsoft-com:office:smarttags" w:element="Street">
        <w:smartTag w:uri="urn:schemas-microsoft-com:office:smarttags" w:element="address">
          <w:r>
            <w:t>2600 Blair Stone Road</w:t>
          </w:r>
        </w:smartTag>
      </w:smartTag>
      <w:r>
        <w:t xml:space="preserve">, Mail Station #5510, </w:t>
      </w:r>
      <w:proofErr w:type="gramStart"/>
      <w:smartTag w:uri="urn:schemas-microsoft-com:office:smarttags" w:element="place">
        <w:r>
          <w:t>Tallahassee</w:t>
        </w:r>
        <w:proofErr w:type="gramEnd"/>
        <w:r>
          <w:t xml:space="preserve">, </w:t>
        </w:r>
        <w:smartTag w:uri="urn:schemas-microsoft-com:office:smarttags" w:element="State">
          <w:r>
            <w:t>Florida</w:t>
          </w:r>
        </w:smartTag>
        <w:r>
          <w:t xml:space="preserve">  </w:t>
        </w:r>
        <w:smartTag w:uri="urn:schemas-microsoft-com:office:smarttags" w:element="PostalCode">
          <w:r>
            <w:t>32399-2400</w:t>
          </w:r>
        </w:smartTag>
      </w:smartTag>
      <w:r>
        <w:t>.  Phone:  850/488-6140.  Fax:  850/922-6979.</w:t>
      </w:r>
    </w:p>
    <w:p w:rsidR="0089414C" w:rsidRPr="000A5EBE" w:rsidRDefault="0089414C" w:rsidP="00C64644">
      <w:pPr>
        <w:tabs>
          <w:tab w:val="left" w:pos="360"/>
          <w:tab w:val="left" w:pos="72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w:t>
      </w:r>
      <w:proofErr w:type="gramStart"/>
      <w:r w:rsidRPr="000A5EBE">
        <w:t>)(</w:t>
      </w:r>
      <w:proofErr w:type="gramEnd"/>
      <w:r w:rsidRPr="000A5EBE">
        <w:t>b)3.c, F.A.C.]</w:t>
      </w:r>
    </w:p>
    <w:p w:rsidR="0089414C" w:rsidRDefault="0089414C" w:rsidP="00C64644">
      <w:pPr>
        <w:tabs>
          <w:tab w:val="left" w:pos="360"/>
          <w:tab w:val="left" w:pos="720"/>
        </w:tabs>
        <w:spacing w:after="120"/>
        <w:ind w:left="360" w:hanging="360"/>
        <w:jc w:val="both"/>
      </w:pPr>
      <w:r w:rsidRPr="001B16D3">
        <w:rPr>
          <w:b/>
        </w:rPr>
        <w:t>RR14.</w:t>
      </w:r>
      <w:r>
        <w:rPr>
          <w:b/>
        </w:rPr>
        <w:tab/>
      </w:r>
      <w:proofErr w:type="gramStart"/>
      <w:r w:rsidRPr="000A5EBE">
        <w:rPr>
          <w:u w:val="single"/>
        </w:rPr>
        <w:t>Certification by Responsible Official (RO)</w:t>
      </w:r>
      <w:r w:rsidRPr="00A71C74">
        <w:t>.</w:t>
      </w:r>
      <w:proofErr w:type="gramEnd"/>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9414C" w:rsidRPr="00E876EC" w:rsidRDefault="0089414C" w:rsidP="00C64644">
      <w:pPr>
        <w:tabs>
          <w:tab w:val="left" w:pos="360"/>
          <w:tab w:val="left" w:pos="720"/>
          <w:tab w:val="left" w:pos="1080"/>
          <w:tab w:val="left" w:pos="1440"/>
          <w:tab w:val="left" w:pos="1800"/>
          <w:tab w:val="left" w:pos="2160"/>
        </w:tabs>
        <w:spacing w:after="80" w:line="240" w:lineRule="exact"/>
        <w:ind w:left="360" w:hanging="360"/>
      </w:pPr>
      <w:r>
        <w:rPr>
          <w:b/>
        </w:rPr>
        <w:t>RR15</w:t>
      </w:r>
      <w:r w:rsidRPr="00E876EC">
        <w:rPr>
          <w:b/>
        </w:rPr>
        <w:t>.</w:t>
      </w:r>
      <w:r w:rsidRPr="00E876EC">
        <w:tab/>
      </w:r>
      <w:proofErr w:type="gramStart"/>
      <w:r w:rsidRPr="00E876EC">
        <w:rPr>
          <w:u w:val="single"/>
        </w:rPr>
        <w:t>Confidential Information</w:t>
      </w:r>
      <w:r w:rsidRPr="00E876EC">
        <w:t>.</w:t>
      </w:r>
      <w:proofErr w:type="gramEnd"/>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w:t>
      </w:r>
      <w:proofErr w:type="gramStart"/>
      <w:r w:rsidRPr="00E876EC">
        <w:t>)(</w:t>
      </w:r>
      <w:proofErr w:type="gramEnd"/>
      <w:r w:rsidRPr="00E876EC">
        <w:t>d)6., F.A.C.]</w:t>
      </w:r>
    </w:p>
    <w:p w:rsidR="0089414C" w:rsidRPr="00887B21" w:rsidRDefault="0089414C" w:rsidP="00C64644">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proofErr w:type="gramStart"/>
      <w:r w:rsidRPr="00887B21">
        <w:rPr>
          <w:u w:val="single"/>
        </w:rPr>
        <w:t>Forms and Instructions</w:t>
      </w:r>
      <w:r w:rsidRPr="00887B21">
        <w:t>.</w:t>
      </w:r>
      <w:proofErr w:type="gramEnd"/>
      <w:r w:rsidRPr="00887B21">
        <w:t xml:space="preserve">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Department’s </w:t>
      </w:r>
      <w:r w:rsidRPr="00F42D93">
        <w:t xml:space="preserve">web site at: </w:t>
      </w:r>
      <w:hyperlink r:id="rId12" w:history="1">
        <w:r w:rsidR="00757035" w:rsidRPr="00406217">
          <w:rPr>
            <w:rStyle w:val="Hyperlink"/>
          </w:rPr>
          <w:t>http://www.dep.state.fl.us/air/rules/forms.htm</w:t>
        </w:r>
      </w:hyperlink>
      <w:r w:rsidRPr="00F42D93">
        <w:t>.</w:t>
      </w:r>
      <w:r>
        <w:t xml:space="preserve"> </w:t>
      </w:r>
    </w:p>
    <w:p w:rsidR="0089414C" w:rsidRPr="00887B21" w:rsidRDefault="0089414C" w:rsidP="0089414C">
      <w:pPr>
        <w:tabs>
          <w:tab w:val="left" w:pos="360"/>
          <w:tab w:val="left" w:pos="720"/>
          <w:tab w:val="left" w:pos="1080"/>
          <w:tab w:val="left" w:pos="1440"/>
          <w:tab w:val="left" w:pos="1800"/>
          <w:tab w:val="left" w:pos="2160"/>
        </w:tabs>
        <w:spacing w:line="240" w:lineRule="exact"/>
      </w:pPr>
      <w:r>
        <w:tab/>
      </w:r>
      <w:proofErr w:type="gramStart"/>
      <w:r>
        <w:t>a</w:t>
      </w:r>
      <w:proofErr w:type="gramEnd"/>
      <w:r>
        <w:t>.</w:t>
      </w:r>
      <w:r>
        <w:tab/>
      </w:r>
      <w:r w:rsidRPr="00887B21">
        <w:t xml:space="preserve">Major Air Pollution Source Annual Emissions Fee Form (Effective </w:t>
      </w:r>
      <w:r w:rsidR="00F11048">
        <w:t>10/12/2008</w:t>
      </w:r>
      <w:r w:rsidRPr="00887B21">
        <w:t>)</w:t>
      </w:r>
      <w:r>
        <w:t>.</w:t>
      </w:r>
    </w:p>
    <w:p w:rsidR="0089414C" w:rsidRPr="00887B21" w:rsidRDefault="0089414C" w:rsidP="0089414C">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89414C" w:rsidRPr="00887B21" w:rsidRDefault="0089414C" w:rsidP="0089414C">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89414C" w:rsidRDefault="0089414C" w:rsidP="0089414C">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 xml:space="preserve">Operating Rate </w:t>
      </w:r>
      <w:proofErr w:type="gramStart"/>
      <w:r w:rsidRPr="000777F6">
        <w:rPr>
          <w:u w:val="single"/>
        </w:rPr>
        <w:t>During</w:t>
      </w:r>
      <w:proofErr w:type="gramEnd"/>
      <w:r w:rsidRPr="000777F6">
        <w:rPr>
          <w:u w:val="single"/>
        </w:rPr>
        <w:t xml:space="preserve">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proofErr w:type="gramStart"/>
      <w:r w:rsidRPr="000777F6">
        <w:rPr>
          <w:u w:val="single"/>
        </w:rPr>
        <w:t>Calculation of Emission Rate</w:t>
      </w:r>
      <w:r>
        <w:t>.</w:t>
      </w:r>
      <w:proofErr w:type="gramEnd"/>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proofErr w:type="gramStart"/>
      <w:r w:rsidRPr="000777F6">
        <w:rPr>
          <w:u w:val="single"/>
        </w:rPr>
        <w:t>Applicable Test Procedures</w:t>
      </w:r>
      <w:r>
        <w:t>.</w:t>
      </w:r>
      <w:proofErr w:type="gramEnd"/>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 xml:space="preserve">minimum </w:t>
      </w:r>
      <w:r w:rsidRPr="000777F6">
        <w:lastRenderedPageBreak/>
        <w:t>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proofErr w:type="gramStart"/>
      <w:r w:rsidRPr="004D1932">
        <w:t>c</w:t>
      </w:r>
      <w:proofErr w:type="gramEnd"/>
      <w:r w:rsidRPr="004D1932">
        <w:t>.</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w:t>
      </w:r>
      <w:proofErr w:type="spellStart"/>
      <w:r w:rsidRPr="004D1932">
        <w:t>impingers</w:t>
      </w:r>
      <w:proofErr w:type="spellEnd"/>
      <w:r w:rsidRPr="004D1932">
        <w:t>,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proofErr w:type="spellStart"/>
            <w:r w:rsidRPr="000777F6">
              <w:t>Pitot</w:t>
            </w:r>
            <w:proofErr w:type="spellEnd"/>
            <w:r w:rsidRPr="000777F6">
              <w:t xml:space="preserve">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By construction or measurements in wind tunnel D greater than 16” and standard </w:t>
            </w:r>
            <w:proofErr w:type="spellStart"/>
            <w:r w:rsidRPr="000777F6">
              <w:t>pitot</w:t>
            </w:r>
            <w:proofErr w:type="spellEnd"/>
            <w:r w:rsidRPr="000777F6">
              <w:t xml:space="preserve">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roofErr w:type="spellStart"/>
            <w:r w:rsidRPr="000777F6">
              <w:t>Spirometer</w:t>
            </w:r>
            <w:proofErr w:type="spellEnd"/>
            <w:r w:rsidRPr="000777F6">
              <w:t xml:space="preserve">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 xml:space="preserve">the heated filter may be separated from the </w:t>
      </w:r>
      <w:proofErr w:type="spellStart"/>
      <w:r w:rsidRPr="000777F6">
        <w:rPr>
          <w:rFonts w:cs="TimesNewRomanPSMT"/>
        </w:rPr>
        <w:t>impingers</w:t>
      </w:r>
      <w:proofErr w:type="spellEnd"/>
      <w:r w:rsidRPr="000777F6">
        <w:rPr>
          <w:rFonts w:cs="TimesNewRomanPSMT"/>
        </w:rPr>
        <w:t xml:space="preserve">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proofErr w:type="gramStart"/>
      <w:r w:rsidRPr="005E244D">
        <w:rPr>
          <w:u w:val="single"/>
        </w:rPr>
        <w:t>Determination of Process Variables</w:t>
      </w:r>
      <w:r>
        <w:t>.</w:t>
      </w:r>
      <w:proofErr w:type="gramEnd"/>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xml:space="preserve">.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w:t>
      </w:r>
      <w:r w:rsidRPr="005E244D">
        <w:rPr>
          <w:sz w:val="22"/>
        </w:rPr>
        <w:lastRenderedPageBreak/>
        <w:t>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proofErr w:type="gramStart"/>
      <w:r w:rsidRPr="000777F6">
        <w:rPr>
          <w:u w:val="single"/>
        </w:rPr>
        <w:t>Sampling Facilities</w:t>
      </w:r>
      <w:r>
        <w:t>.</w:t>
      </w:r>
      <w:proofErr w:type="gramEnd"/>
      <w:r>
        <w:t xml:space="preserve"> </w:t>
      </w:r>
      <w:r w:rsidRPr="000777F6">
        <w:t xml:space="preserve"> </w:t>
      </w:r>
      <w:proofErr w:type="spellStart"/>
      <w:r>
        <w:t>Permittees</w:t>
      </w:r>
      <w:proofErr w:type="spellEnd"/>
      <w:r>
        <w:t xml:space="preserve">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 xml:space="preserve">The owner or operator of an emissions unit that is not required to conduct </w:t>
      </w:r>
      <w:proofErr w:type="gramStart"/>
      <w:r w:rsidRPr="0083799B">
        <w:rPr>
          <w:sz w:val="22"/>
        </w:rPr>
        <w:t>a compliance</w:t>
      </w:r>
      <w:proofErr w:type="gramEnd"/>
      <w:r w:rsidRPr="0083799B">
        <w:rPr>
          <w:sz w:val="22"/>
        </w:rPr>
        <w:t xml:space="preserv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r>
      <w:proofErr w:type="gramStart"/>
      <w:r>
        <w:rPr>
          <w:sz w:val="22"/>
        </w:rPr>
        <w:t>c</w:t>
      </w:r>
      <w:proofErr w:type="gramEnd"/>
      <w:r>
        <w:rPr>
          <w:sz w:val="22"/>
        </w:rPr>
        <w:t>.</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lastRenderedPageBreak/>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proofErr w:type="gramStart"/>
      <w:r w:rsidRPr="003709E9">
        <w:rPr>
          <w:szCs w:val="22"/>
          <w:u w:val="single"/>
        </w:rPr>
        <w:t>Frequency of Compliance Tests</w:t>
      </w:r>
      <w:r w:rsidRPr="003709E9">
        <w:rPr>
          <w:szCs w:val="22"/>
        </w:rPr>
        <w:t>.</w:t>
      </w:r>
      <w:proofErr w:type="gramEnd"/>
      <w:r w:rsidRPr="003709E9">
        <w:rPr>
          <w:szCs w:val="22"/>
        </w:rPr>
        <w:t xml:space="preserve">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w:t>
      </w:r>
      <w:proofErr w:type="gramStart"/>
      <w:r w:rsidRPr="00A2086A">
        <w:rPr>
          <w:szCs w:val="22"/>
        </w:rPr>
        <w:t>)(</w:t>
      </w:r>
      <w:proofErr w:type="gramEnd"/>
      <w:r w:rsidRPr="00A2086A">
        <w:rPr>
          <w:szCs w:val="22"/>
        </w:rPr>
        <w:t>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 xml:space="preserve">Each of the following pollutants, if there is an applicable standard, and if the emissions unit emits or has the potential to emit:  5 tons per year or more of lead or lead compounds measured as elemental lead; 30 tons per year or more of </w:t>
      </w:r>
      <w:proofErr w:type="spellStart"/>
      <w:r w:rsidRPr="00A2086A">
        <w:rPr>
          <w:szCs w:val="22"/>
        </w:rPr>
        <w:t>acrylonitrile</w:t>
      </w:r>
      <w:proofErr w:type="spellEnd"/>
      <w:r w:rsidRPr="00A2086A">
        <w:rPr>
          <w:szCs w:val="22"/>
        </w:rPr>
        <w:t>;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EA01B3" w:rsidRPr="00A2086A" w:rsidRDefault="00EA01B3" w:rsidP="0001387B">
      <w:pPr>
        <w:widowControl w:val="0"/>
        <w:tabs>
          <w:tab w:val="left" w:pos="360"/>
          <w:tab w:val="left" w:pos="720"/>
          <w:tab w:val="left" w:pos="1080"/>
          <w:tab w:val="left" w:pos="1440"/>
        </w:tabs>
        <w:autoSpaceDE w:val="0"/>
        <w:autoSpaceDN w:val="0"/>
        <w:adjustRightInd w:val="0"/>
        <w:spacing w:after="120"/>
        <w:ind w:left="720" w:hanging="720"/>
        <w:rPr>
          <w:szCs w:val="22"/>
        </w:rPr>
      </w:pP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lastRenderedPageBreak/>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w:t>
      </w:r>
      <w:proofErr w:type="gramStart"/>
      <w:r w:rsidRPr="000777F6">
        <w:t xml:space="preserve">of </w:t>
      </w:r>
      <w:r>
        <w:t xml:space="preserve"> </w:t>
      </w:r>
      <w:r w:rsidRPr="000777F6">
        <w:t>fuels</w:t>
      </w:r>
      <w:proofErr w:type="gramEnd"/>
      <w:r w:rsidRPr="000777F6">
        <w:t xml:space="preserve">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w:t>
      </w:r>
      <w:proofErr w:type="gramStart"/>
      <w:r w:rsidRPr="000777F6">
        <w:t xml:space="preserve">materials </w:t>
      </w:r>
      <w:r>
        <w:t xml:space="preserve"> </w:t>
      </w:r>
      <w:r w:rsidRPr="000777F6">
        <w:t>processed</w:t>
      </w:r>
      <w:proofErr w:type="gramEnd"/>
      <w:r w:rsidRPr="000777F6">
        <w:t>,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 xml:space="preserve">Data on the amount of pollutant collected from each sampling probe, the filters, and the </w:t>
      </w:r>
      <w:proofErr w:type="spellStart"/>
      <w:r w:rsidRPr="000777F6">
        <w:t>impingers</w:t>
      </w:r>
      <w:proofErr w:type="spellEnd"/>
      <w:r w:rsidRPr="000777F6">
        <w:t>,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 xml:space="preserve">The names of </w:t>
      </w:r>
      <w:proofErr w:type="gramStart"/>
      <w:r w:rsidRPr="000777F6">
        <w:t>individuals</w:t>
      </w:r>
      <w:proofErr w:type="gramEnd"/>
      <w:r w:rsidRPr="000777F6">
        <w:t xml:space="preserve">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w:t>
      </w:r>
      <w:proofErr w:type="gramStart"/>
      <w:r w:rsidRPr="000777F6">
        <w:t>that, to the knowledge of the owner or his authorized agent, all data submitted are</w:t>
      </w:r>
      <w:proofErr w:type="gramEnd"/>
      <w:r w:rsidRPr="000777F6">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p>
    <w:p w:rsidR="009F1270" w:rsidRPr="002C56F4" w:rsidRDefault="009F1270" w:rsidP="009F1270">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proofErr w:type="gramStart"/>
      <w:r w:rsidRPr="002C56F4">
        <w:rPr>
          <w:u w:val="single"/>
        </w:rPr>
        <w:t>General Prohibition</w:t>
      </w:r>
      <w:r>
        <w:t>.</w:t>
      </w:r>
      <w:proofErr w:type="gramEnd"/>
      <w:r>
        <w:t xml:space="preserve">  </w:t>
      </w:r>
      <w:r w:rsidRPr="002C56F4">
        <w:t>A permitted installation may only be operated, maintained, constructed, expanded or modified in a manner that is consistent with the terms of the permit</w:t>
      </w:r>
      <w:r>
        <w:t xml:space="preserve">.  </w:t>
      </w:r>
      <w:proofErr w:type="gramStart"/>
      <w:r w:rsidRPr="002C56F4">
        <w:t xml:space="preserve">[Rule 62-4.030, Florida Administrative Code </w:t>
      </w:r>
      <w:r>
        <w:t>(</w:t>
      </w:r>
      <w:r w:rsidRPr="002C56F4">
        <w:t>F.A.C.</w:t>
      </w:r>
      <w:r>
        <w:t>)</w:t>
      </w:r>
      <w:r w:rsidRPr="002C56F4">
        <w:t>]</w:t>
      </w:r>
      <w:proofErr w:type="gramEnd"/>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proofErr w:type="gramStart"/>
      <w:r w:rsidRPr="002C56F4">
        <w:rPr>
          <w:u w:val="single"/>
        </w:rPr>
        <w:t>Validity</w:t>
      </w:r>
      <w:r>
        <w:t>.</w:t>
      </w:r>
      <w:proofErr w:type="gramEnd"/>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proofErr w:type="gramStart"/>
      <w:r w:rsidRPr="002C56F4">
        <w:t>[Rule 62-4.160(2), F.A.C.]</w:t>
      </w:r>
      <w:proofErr w:type="gramEnd"/>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proofErr w:type="gramStart"/>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w:t>
      </w:r>
      <w:proofErr w:type="gramEnd"/>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proofErr w:type="gramStart"/>
      <w:r w:rsidRPr="002C56F4">
        <w:t>[Rule 62-4.160(6), F.A.C.]</w:t>
      </w:r>
      <w:proofErr w:type="gramEnd"/>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proofErr w:type="gramStart"/>
      <w:r w:rsidRPr="009C44E2">
        <w:rPr>
          <w:u w:val="single"/>
        </w:rPr>
        <w:t>Health, Safety and Welfare</w:t>
      </w:r>
      <w:r>
        <w:t>.</w:t>
      </w:r>
      <w:proofErr w:type="gramEnd"/>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w:t>
      </w:r>
      <w:proofErr w:type="gramStart"/>
      <w:r>
        <w:t>[Rule 62-4.050(3), F.A.C.]</w:t>
      </w:r>
      <w:proofErr w:type="gramEnd"/>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proofErr w:type="gramStart"/>
      <w:r w:rsidRPr="002C56F4">
        <w:rPr>
          <w:u w:val="single"/>
        </w:rPr>
        <w:t>Continued Operation</w:t>
      </w:r>
      <w:r>
        <w:t>.</w:t>
      </w:r>
      <w:proofErr w:type="gramEnd"/>
      <w:r>
        <w:t xml:space="preserve">  </w:t>
      </w:r>
      <w:r w:rsidRPr="002C56F4">
        <w:t xml:space="preserve">An applicant making timely and complete application for permit, or for permit renewal, shall continue to operate the source under the authority and provisions of any existing valid permit or Florida Electrical Power Plant </w:t>
      </w:r>
      <w:proofErr w:type="spellStart"/>
      <w:r w:rsidRPr="002C56F4">
        <w:t>Siting</w:t>
      </w:r>
      <w:proofErr w:type="spellEnd"/>
      <w:r w:rsidRPr="002C56F4">
        <w:t xml:space="preserve">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[Rules 62-213.420(1</w:t>
      </w:r>
      <w:proofErr w:type="gramStart"/>
      <w:r w:rsidRPr="002C56F4">
        <w:t>)(</w:t>
      </w:r>
      <w:proofErr w:type="gramEnd"/>
      <w:r w:rsidRPr="002C56F4">
        <w:t xml:space="preserve">b)2., F.A.C.] </w:t>
      </w:r>
    </w:p>
    <w:p w:rsidR="009F1270" w:rsidRPr="002C56F4" w:rsidRDefault="009F1270" w:rsidP="009F1270">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 xml:space="preserve">Changes </w:t>
      </w:r>
      <w:proofErr w:type="gramStart"/>
      <w:r w:rsidRPr="002C56F4">
        <w:rPr>
          <w:u w:val="single"/>
        </w:rPr>
        <w:t>Without</w:t>
      </w:r>
      <w:proofErr w:type="gramEnd"/>
      <w:r w:rsidRPr="002C56F4">
        <w:rPr>
          <w:u w:val="single"/>
        </w:rPr>
        <w:t xml:space="preserve">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9F1270" w:rsidRPr="002C56F4" w:rsidRDefault="009F1270" w:rsidP="009F1270">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9F1270" w:rsidRPr="002C56F4" w:rsidRDefault="009F1270" w:rsidP="009F1270">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proofErr w:type="gramStart"/>
      <w:r w:rsidRPr="002C56F4">
        <w:rPr>
          <w:szCs w:val="22"/>
          <w:u w:val="single"/>
        </w:rPr>
        <w:t>Circumvention</w:t>
      </w:r>
      <w:r>
        <w:rPr>
          <w:szCs w:val="22"/>
        </w:rPr>
        <w:t>.</w:t>
      </w:r>
      <w:proofErr w:type="gramEnd"/>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9F1270" w:rsidRDefault="009F1270" w:rsidP="009F1270">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proofErr w:type="gramStart"/>
      <w:r w:rsidRPr="002C56F4">
        <w:rPr>
          <w:u w:val="single"/>
        </w:rPr>
        <w:t>Compliance with Chapter 403, F.S., and Department Rules</w:t>
      </w:r>
      <w:r>
        <w:t>.</w:t>
      </w:r>
      <w:proofErr w:type="gramEnd"/>
      <w:r>
        <w:t xml:space="preserve">  </w:t>
      </w:r>
      <w:r w:rsidRPr="002C56F4">
        <w:t>Except as provided at Rule 62-213.460, Permit Shield, F.A.C., the issuance of a permit does not relieve any person from complying with the requirements of Chapter 403, F.S., or Department rules</w:t>
      </w:r>
      <w:r>
        <w:t xml:space="preserve">.  </w:t>
      </w:r>
      <w:proofErr w:type="gramStart"/>
      <w:r w:rsidRPr="002C56F4">
        <w:t>[Rule 62-4.070(7), F.A.C.]</w:t>
      </w:r>
      <w:proofErr w:type="gramEnd"/>
    </w:p>
    <w:p w:rsidR="009F1270" w:rsidRPr="002C56F4" w:rsidRDefault="009F1270" w:rsidP="009F1270">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proofErr w:type="gramStart"/>
      <w:r w:rsidRPr="002C56F4">
        <w:rPr>
          <w:u w:val="single"/>
        </w:rPr>
        <w:t xml:space="preserve">Compliance with </w:t>
      </w:r>
      <w:r>
        <w:rPr>
          <w:u w:val="single"/>
        </w:rPr>
        <w:t>Federal, State and Local</w:t>
      </w:r>
      <w:r w:rsidRPr="002C56F4">
        <w:rPr>
          <w:u w:val="single"/>
        </w:rPr>
        <w:t xml:space="preserve"> Rules</w:t>
      </w:r>
      <w:r>
        <w:t>.</w:t>
      </w:r>
      <w:proofErr w:type="gramEnd"/>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proofErr w:type="gramStart"/>
      <w:r w:rsidRPr="002C56F4">
        <w:rPr>
          <w:u w:val="single"/>
        </w:rPr>
        <w:t>Binding and enforceable</w:t>
      </w:r>
      <w:r>
        <w:t>.</w:t>
      </w:r>
      <w:proofErr w:type="gramEnd"/>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proofErr w:type="gramStart"/>
      <w:r w:rsidRPr="002C56F4">
        <w:t>[Rule 62-4.160(1), F.A.C.]</w:t>
      </w:r>
      <w:proofErr w:type="gramEnd"/>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proofErr w:type="gramStart"/>
      <w:r w:rsidRPr="002C56F4">
        <w:rPr>
          <w:u w:val="single"/>
        </w:rPr>
        <w:t>Timely information</w:t>
      </w:r>
      <w:r>
        <w:t>.</w:t>
      </w:r>
      <w:proofErr w:type="gramEnd"/>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proofErr w:type="gramStart"/>
      <w:r w:rsidRPr="002C56F4">
        <w:t>[Rule 62-4.160(15), F.A.C.]</w:t>
      </w:r>
      <w:proofErr w:type="gramEnd"/>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proofErr w:type="gramStart"/>
      <w:r w:rsidRPr="002C56F4">
        <w:rPr>
          <w:u w:val="single"/>
        </w:rPr>
        <w:t>Halting or reduction of source activity</w:t>
      </w:r>
      <w:r>
        <w:t>.</w:t>
      </w:r>
      <w:proofErr w:type="gramEnd"/>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w:t>
      </w:r>
      <w:proofErr w:type="gramStart"/>
      <w:r w:rsidRPr="002C56F4">
        <w:t>)(</w:t>
      </w:r>
      <w:proofErr w:type="gramEnd"/>
      <w:r w:rsidRPr="002C56F4">
        <w:t>d)3.,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proofErr w:type="gramStart"/>
      <w:r w:rsidRPr="002C56F4">
        <w:rPr>
          <w:u w:val="single"/>
        </w:rPr>
        <w:t>Final permit action</w:t>
      </w:r>
      <w:r>
        <w:t>.</w:t>
      </w:r>
      <w:proofErr w:type="gramEnd"/>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[Rule 62-213.440(1</w:t>
      </w:r>
      <w:proofErr w:type="gramStart"/>
      <w:r w:rsidRPr="002C56F4">
        <w:t>)(</w:t>
      </w:r>
      <w:proofErr w:type="gramEnd"/>
      <w:r w:rsidRPr="002C56F4">
        <w:t xml:space="preserve">d)4., F.A.C.] </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proofErr w:type="gramStart"/>
      <w:r w:rsidRPr="002C56F4">
        <w:rPr>
          <w:u w:val="single"/>
        </w:rPr>
        <w:t>Sudden and unforeseeable events beyond the control of the source</w:t>
      </w:r>
      <w:r>
        <w:t>.</w:t>
      </w:r>
      <w:proofErr w:type="gramEnd"/>
      <w:r>
        <w:t xml:space="preserve">  </w:t>
      </w:r>
      <w:r w:rsidRPr="002C56F4">
        <w:t xml:space="preserve">A situation arising from sudden and unforeseeable events beyond the control of the source which causes an </w:t>
      </w:r>
      <w:proofErr w:type="spellStart"/>
      <w:r w:rsidRPr="002C56F4">
        <w:t>exceedance</w:t>
      </w:r>
      <w:proofErr w:type="spellEnd"/>
      <w:r w:rsidRPr="002C56F4">
        <w:t xml:space="preserv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2C56F4">
        <w:t>)(</w:t>
      </w:r>
      <w:proofErr w:type="gramEnd"/>
      <w:r w:rsidRPr="002C56F4">
        <w:t>2) and (3), hereby adopted and incorporated by reference</w:t>
      </w:r>
      <w:r>
        <w:t>.  [</w:t>
      </w:r>
      <w:r w:rsidRPr="002C56F4">
        <w:t>Rule 62-213.440(1</w:t>
      </w:r>
      <w:proofErr w:type="gramStart"/>
      <w:r w:rsidRPr="002C56F4">
        <w:t>)(</w:t>
      </w:r>
      <w:proofErr w:type="gramEnd"/>
      <w:r w:rsidRPr="002C56F4">
        <w:t>d)5.,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9F1270" w:rsidRPr="00706A71" w:rsidRDefault="009F1270" w:rsidP="009F1270">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 xml:space="preserve">Compliance </w:t>
      </w:r>
      <w:proofErr w:type="gramStart"/>
      <w:r w:rsidRPr="00580003">
        <w:rPr>
          <w:color w:val="auto"/>
          <w:sz w:val="22"/>
          <w:szCs w:val="20"/>
          <w:u w:val="single"/>
        </w:rPr>
        <w:t>With</w:t>
      </w:r>
      <w:proofErr w:type="gramEnd"/>
      <w:r w:rsidRPr="00580003">
        <w:rPr>
          <w:color w:val="auto"/>
          <w:sz w:val="22"/>
          <w:szCs w:val="20"/>
          <w:u w:val="single"/>
        </w:rPr>
        <w:t xml:space="preserve">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9F1270" w:rsidRPr="00A76BA4" w:rsidRDefault="009F1270" w:rsidP="009F1270">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w:t>
      </w:r>
      <w:proofErr w:type="gramStart"/>
      <w:r>
        <w:t>[Rules 62-213.420 &amp; 62-213.430, F.A.C.]</w:t>
      </w:r>
      <w:proofErr w:type="gramEnd"/>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proofErr w:type="gramStart"/>
      <w:r w:rsidRPr="002C56F4">
        <w:rPr>
          <w:u w:val="single"/>
        </w:rPr>
        <w:t>Insignificant Emissions Units or Pollutant-Emitting Activities</w:t>
      </w:r>
      <w:r>
        <w:t>.</w:t>
      </w:r>
      <w:proofErr w:type="gramEnd"/>
      <w:r>
        <w:t xml:space="preserve">  </w:t>
      </w:r>
      <w:r w:rsidRPr="002C56F4">
        <w:t>The permittee shall identify and evaluate insignificant emissions units</w:t>
      </w:r>
      <w:r>
        <w:t xml:space="preserve"> and activities</w:t>
      </w:r>
      <w:r w:rsidRPr="002C56F4">
        <w:t xml:space="preserve"> as set forth in Rule 62-213.430(6),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proofErr w:type="gramStart"/>
      <w:r w:rsidRPr="002C56F4">
        <w:rPr>
          <w:u w:val="single"/>
        </w:rPr>
        <w:t>Savings Clause</w:t>
      </w:r>
      <w:r>
        <w:t>.</w:t>
      </w:r>
      <w:proofErr w:type="gramEnd"/>
      <w:r>
        <w:t xml:space="preserve">  </w:t>
      </w:r>
      <w:r w:rsidRPr="002C56F4">
        <w:t>If any portion of the final permit is invalidated, the remainder of the permit shall remain in effect.</w:t>
      </w:r>
      <w:r>
        <w:t xml:space="preserve">  </w:t>
      </w:r>
      <w:r w:rsidRPr="002C56F4">
        <w:t>[Rule 62-213.440(1</w:t>
      </w:r>
      <w:proofErr w:type="gramStart"/>
      <w:r w:rsidRPr="002C56F4">
        <w:t>)(</w:t>
      </w:r>
      <w:proofErr w:type="gramEnd"/>
      <w:r w:rsidRPr="002C56F4">
        <w:t>d)1., F.A.C.]</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proofErr w:type="gramStart"/>
      <w:r w:rsidRPr="002C56F4">
        <w:rPr>
          <w:u w:val="single"/>
        </w:rPr>
        <w:t>Suspension and Revocation</w:t>
      </w:r>
      <w:r w:rsidRPr="002C56F4">
        <w:t>.</w:t>
      </w:r>
      <w:proofErr w:type="gramEnd"/>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9F1270" w:rsidRPr="007E784C" w:rsidRDefault="009F1270" w:rsidP="009F1270">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proofErr w:type="gramStart"/>
      <w:r w:rsidRPr="007E784C">
        <w:rPr>
          <w:szCs w:val="22"/>
          <w:u w:val="single"/>
        </w:rPr>
        <w:t>Financial Responsibility</w:t>
      </w:r>
      <w:r w:rsidRPr="007E784C">
        <w:rPr>
          <w:szCs w:val="22"/>
        </w:rPr>
        <w:t>.</w:t>
      </w:r>
      <w:proofErr w:type="gramEnd"/>
      <w:r w:rsidRPr="007E784C">
        <w:rPr>
          <w:szCs w:val="22"/>
        </w:rPr>
        <w:t xml:space="preserve">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9F1270" w:rsidRPr="002C56F4" w:rsidRDefault="009F1270" w:rsidP="009F1270">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proofErr w:type="gramStart"/>
      <w:r w:rsidRPr="002C56F4">
        <w:rPr>
          <w:u w:val="single"/>
        </w:rPr>
        <w:t>Emissions Unit Reclassification</w:t>
      </w:r>
      <w:r w:rsidRPr="002C56F4">
        <w:t>.</w:t>
      </w:r>
      <w:proofErr w:type="gramEnd"/>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 xml:space="preserve">If the owner or operator of an emissions unit which is so permanently shut </w:t>
      </w:r>
      <w:proofErr w:type="gramStart"/>
      <w:r w:rsidRPr="002C56F4">
        <w:t>down,</w:t>
      </w:r>
      <w:proofErr w:type="gramEnd"/>
      <w:r w:rsidRPr="002C56F4">
        <w:t xml:space="preserve"> applies to the Department for a permit to reactivate or operate such emissions unit, the emissions unit will be reviewed and permitted as a new emissions unit.</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proofErr w:type="gramStart"/>
      <w:r w:rsidRPr="002C56F4">
        <w:rPr>
          <w:u w:val="single"/>
        </w:rPr>
        <w:t>Transfer of Permits</w:t>
      </w:r>
      <w:r>
        <w:t>.</w:t>
      </w:r>
      <w:proofErr w:type="gramEnd"/>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transferring the permit shall remain liable for corrective actions that may be required as a result of any </w:t>
      </w:r>
      <w:r w:rsidRPr="002C56F4">
        <w:lastRenderedPageBreak/>
        <w:t>violations occurring prior to the sale or legal transfer of the facility</w:t>
      </w:r>
      <w:r>
        <w:t xml:space="preserve">.  </w:t>
      </w:r>
      <w:r w:rsidRPr="002C56F4">
        <w:t>The permittee shall also comply with the requirements of Rule 62-210.300(7), F.A.C</w:t>
      </w:r>
      <w:r>
        <w:t xml:space="preserve">., and use DEP Form No. 62-210.900(7).  </w:t>
      </w:r>
      <w:proofErr w:type="gramStart"/>
      <w:r w:rsidRPr="002C56F4">
        <w:t>[Rules 62-4.160(11), 62-4.120, and 62-210.300(7), F.A.C.]</w:t>
      </w:r>
      <w:proofErr w:type="gramEnd"/>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proofErr w:type="gramStart"/>
      <w:r w:rsidRPr="002C56F4">
        <w:rPr>
          <w:u w:val="single"/>
        </w:rPr>
        <w:t>Rights</w:t>
      </w:r>
      <w:r>
        <w:t>.</w:t>
      </w:r>
      <w:proofErr w:type="gramEnd"/>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w:t>
      </w:r>
      <w:proofErr w:type="gramStart"/>
      <w:r w:rsidRPr="002C56F4">
        <w:t>,  F.A.C</w:t>
      </w:r>
      <w:proofErr w:type="gramEnd"/>
      <w:r w:rsidRPr="002C56F4">
        <w:t>.]</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proofErr w:type="gramStart"/>
      <w:r w:rsidRPr="002C56F4">
        <w:rPr>
          <w:u w:val="single"/>
        </w:rPr>
        <w:t>Title</w:t>
      </w:r>
      <w:r>
        <w:t>.</w:t>
      </w:r>
      <w:proofErr w:type="gramEnd"/>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w:t>
      </w:r>
      <w:proofErr w:type="gramStart"/>
      <w:r w:rsidRPr="002C56F4">
        <w:t>,  (</w:t>
      </w:r>
      <w:proofErr w:type="gramEnd"/>
      <w:r w:rsidRPr="002C56F4">
        <w:t>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proofErr w:type="gramStart"/>
      <w:r w:rsidRPr="002C56F4">
        <w:rPr>
          <w:u w:val="single"/>
        </w:rPr>
        <w:t>Liability</w:t>
      </w:r>
      <w:r>
        <w:t>.</w:t>
      </w:r>
      <w:proofErr w:type="gramEnd"/>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proofErr w:type="gramStart"/>
      <w:r w:rsidRPr="002C56F4">
        <w:t>[Rule 62-4.160(5), F.A.C.]</w:t>
      </w:r>
      <w:proofErr w:type="gramEnd"/>
    </w:p>
    <w:p w:rsidR="009F1270" w:rsidRPr="002C56F4" w:rsidRDefault="009F1270" w:rsidP="009F1270">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proofErr w:type="gramStart"/>
      <w:r w:rsidRPr="002C56F4">
        <w:rPr>
          <w:u w:val="single"/>
        </w:rPr>
        <w:t>Agreements</w:t>
      </w:r>
      <w:r>
        <w:t>.</w:t>
      </w:r>
      <w:proofErr w:type="gramEnd"/>
      <w:r>
        <w:t xml:space="preserve">  </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9F1270" w:rsidRPr="002C56F4" w:rsidRDefault="009F1270" w:rsidP="009F1270">
      <w:pPr>
        <w:widowControl w:val="0"/>
        <w:tabs>
          <w:tab w:val="left" w:pos="360"/>
          <w:tab w:val="left" w:pos="720"/>
          <w:tab w:val="left" w:pos="1080"/>
          <w:tab w:val="left" w:pos="1440"/>
          <w:tab w:val="left" w:pos="1800"/>
          <w:tab w:val="left" w:pos="2160"/>
        </w:tabs>
        <w:spacing w:after="120"/>
      </w:pPr>
      <w:r w:rsidRPr="002C56F4">
        <w:tab/>
      </w:r>
      <w:proofErr w:type="gramStart"/>
      <w:r w:rsidRPr="002C56F4">
        <w:t>[Rules 62-4.160(7), (9), and (10), F.A.C.]</w:t>
      </w:r>
      <w:proofErr w:type="gramEnd"/>
    </w:p>
    <w:p w:rsidR="009F1270" w:rsidRPr="002C56F4" w:rsidRDefault="009F1270" w:rsidP="009F1270">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proofErr w:type="gramStart"/>
      <w:r w:rsidRPr="002C56F4">
        <w:t>[Rule 62-4.160(12), F.A.C.]</w:t>
      </w:r>
      <w:proofErr w:type="gramEnd"/>
    </w:p>
    <w:p w:rsidR="009F1270" w:rsidRPr="002C56F4" w:rsidRDefault="009F1270" w:rsidP="009F1270">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proofErr w:type="gramStart"/>
      <w:r w:rsidRPr="002C56F4">
        <w:rPr>
          <w:u w:val="single"/>
        </w:rPr>
        <w:t>Recordkeeping</w:t>
      </w:r>
      <w:r w:rsidRPr="001E4F55">
        <w:t>.</w:t>
      </w:r>
      <w:proofErr w:type="gramEnd"/>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 xml:space="preserve">The </w:t>
      </w:r>
      <w:proofErr w:type="gramStart"/>
      <w:r w:rsidRPr="002C56F4">
        <w:t>dates</w:t>
      </w:r>
      <w:proofErr w:type="gramEnd"/>
      <w:r w:rsidRPr="002C56F4">
        <w:t xml:space="preserve"> analyses were performed;</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9F1270" w:rsidRDefault="009F1270" w:rsidP="009F1270">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w:t>
      </w:r>
      <w:proofErr w:type="gramStart"/>
      <w:r w:rsidRPr="00282110">
        <w:t>)(</w:t>
      </w:r>
      <w:proofErr w:type="gramEnd"/>
      <w:r w:rsidRPr="00282110">
        <w:t>b)2.</w:t>
      </w:r>
      <w:r w:rsidRPr="002C56F4">
        <w:t>, F.A.C.]</w:t>
      </w:r>
    </w:p>
    <w:p w:rsidR="009F1270" w:rsidRPr="00362586" w:rsidRDefault="009F1270" w:rsidP="009F1270">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proofErr w:type="gramStart"/>
      <w:r w:rsidRPr="002C56F4">
        <w:rPr>
          <w:szCs w:val="16"/>
          <w:u w:val="single"/>
        </w:rPr>
        <w:t>Emissions Computation</w:t>
      </w:r>
      <w:r>
        <w:rPr>
          <w:szCs w:val="16"/>
        </w:rPr>
        <w:t>.</w:t>
      </w:r>
      <w:proofErr w:type="gramEnd"/>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9F1270" w:rsidRPr="00362586" w:rsidRDefault="009F1270" w:rsidP="009F1270">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9F1270" w:rsidRPr="002C56F4" w:rsidRDefault="009F1270" w:rsidP="009F1270">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w:t>
      </w:r>
      <w:proofErr w:type="gramStart"/>
      <w:r w:rsidRPr="002C56F4">
        <w:rPr>
          <w:szCs w:val="16"/>
        </w:rPr>
        <w:t>)(</w:t>
      </w:r>
      <w:proofErr w:type="gramEnd"/>
      <w:r w:rsidRPr="002C56F4">
        <w:rPr>
          <w:szCs w:val="16"/>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9F1270" w:rsidRPr="002C56F4" w:rsidRDefault="009F1270" w:rsidP="009F1270">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9F1270" w:rsidRPr="002C56F4" w:rsidRDefault="009F1270" w:rsidP="009F1270">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 xml:space="preserve">A calibrated </w:t>
      </w:r>
      <w:proofErr w:type="spellStart"/>
      <w:r w:rsidRPr="002C56F4">
        <w:rPr>
          <w:szCs w:val="16"/>
        </w:rPr>
        <w:t>flowmeter</w:t>
      </w:r>
      <w:proofErr w:type="spellEnd"/>
      <w:r w:rsidRPr="002C56F4">
        <w:rPr>
          <w:szCs w:val="16"/>
        </w:rPr>
        <w:t xml:space="preserve"> that records data on a continuous basis, if available; 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Pr>
          <w:szCs w:val="16"/>
        </w:rPr>
        <w:lastRenderedPageBreak/>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9F1270" w:rsidRPr="002C56F4" w:rsidRDefault="009F1270" w:rsidP="009F1270">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9F1270" w:rsidRPr="002C56F4" w:rsidRDefault="009F1270" w:rsidP="009F1270">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proofErr w:type="gramStart"/>
      <w:r w:rsidRPr="002C56F4">
        <w:rPr>
          <w:szCs w:val="16"/>
        </w:rPr>
        <w:t>a</w:t>
      </w:r>
      <w:proofErr w:type="gramEnd"/>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9F1270" w:rsidRPr="00362586" w:rsidRDefault="009F1270" w:rsidP="009F1270">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9F1270" w:rsidRPr="002C56F4" w:rsidRDefault="009F1270" w:rsidP="009F127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9F1270" w:rsidRPr="002C56F4" w:rsidRDefault="009F1270" w:rsidP="009F127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f</w:t>
      </w:r>
      <w:r>
        <w:rPr>
          <w:szCs w:val="16"/>
        </w:rPr>
        <w:t>.</w:t>
      </w:r>
      <w:r w:rsidRPr="002C56F4">
        <w:rPr>
          <w:szCs w:val="16"/>
        </w:rPr>
        <w:tab/>
      </w:r>
      <w:r w:rsidRPr="006954D3">
        <w:rPr>
          <w:i/>
          <w:szCs w:val="16"/>
        </w:rPr>
        <w:t xml:space="preserve">Accounting for Emissions </w:t>
      </w:r>
      <w:proofErr w:type="gramStart"/>
      <w:r w:rsidRPr="006954D3">
        <w:rPr>
          <w:i/>
          <w:szCs w:val="16"/>
        </w:rPr>
        <w:t>During</w:t>
      </w:r>
      <w:proofErr w:type="gramEnd"/>
      <w:r w:rsidRPr="006954D3">
        <w:rPr>
          <w:i/>
          <w:szCs w:val="16"/>
        </w:rPr>
        <w:t xml:space="preserve">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9F1270" w:rsidRPr="00E05596" w:rsidRDefault="009F1270" w:rsidP="009F1270">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proofErr w:type="gramStart"/>
      <w:r w:rsidRPr="002C56F4">
        <w:rPr>
          <w:u w:val="single"/>
        </w:rPr>
        <w:t>Designation and Update</w:t>
      </w:r>
      <w:r>
        <w:t>.</w:t>
      </w:r>
      <w:proofErr w:type="gramEnd"/>
      <w:r>
        <w:t xml:space="preserve">  </w:t>
      </w:r>
      <w:r w:rsidRPr="002C56F4">
        <w:t>The permittee shall designate and update a responsible official as required by Rule 62-213.202,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9F1270" w:rsidRPr="002C56F4" w:rsidRDefault="009F1270" w:rsidP="009F127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proofErr w:type="gramStart"/>
      <w:r w:rsidRPr="002C56F4">
        <w:rPr>
          <w:szCs w:val="16"/>
          <w:u w:val="single"/>
        </w:rPr>
        <w:t>Asbestos</w:t>
      </w:r>
      <w:r>
        <w:rPr>
          <w:szCs w:val="16"/>
        </w:rPr>
        <w:t>.</w:t>
      </w:r>
      <w:proofErr w:type="gramEnd"/>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proofErr w:type="gramStart"/>
      <w:r w:rsidRPr="002C56F4">
        <w:rPr>
          <w:szCs w:val="16"/>
        </w:rPr>
        <w:t>[40 CFR 61; Rule 62-204.800, F.A.C.; and, Chapter 62-257, F.A.C.]</w:t>
      </w:r>
      <w:proofErr w:type="gramEnd"/>
    </w:p>
    <w:p w:rsidR="009F1270" w:rsidRPr="002C56F4" w:rsidRDefault="009F1270" w:rsidP="009F127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proofErr w:type="gramStart"/>
      <w:r w:rsidRPr="002C56F4">
        <w:rPr>
          <w:szCs w:val="16"/>
          <w:u w:val="single"/>
        </w:rPr>
        <w:t>Refrigerant Requirements</w:t>
      </w:r>
      <w:r>
        <w:rPr>
          <w:szCs w:val="16"/>
        </w:rPr>
        <w:t>.</w:t>
      </w:r>
      <w:proofErr w:type="gramEnd"/>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B52591" w:rsidRDefault="00B52591"/>
    <w:p w:rsidR="00F61F2C" w:rsidRDefault="00F61F2C"/>
    <w:p w:rsidR="00F61F2C" w:rsidRDefault="00F61F2C">
      <w:pPr>
        <w:sectPr w:rsidR="00F61F2C" w:rsidSect="00562877">
          <w:headerReference w:type="default" r:id="rId17"/>
          <w:footerReference w:type="default" r:id="rId18"/>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Figure 1</w:t>
      </w:r>
      <w:proofErr w:type="gramStart"/>
      <w:r>
        <w:t>,  Summary</w:t>
      </w:r>
      <w:proofErr w:type="gramEnd"/>
      <w:r>
        <w:t xml:space="preserve"> Report-Gaseous and Opacity Excess Emission and </w:t>
      </w:r>
    </w:p>
    <w:p w:rsidR="00C445AF" w:rsidRDefault="00C445AF">
      <w:r>
        <w:t xml:space="preserve">Table H, Permit </w:t>
      </w:r>
      <w:r w:rsidR="00B740B3">
        <w:t>History</w:t>
      </w:r>
      <w:r w:rsidR="004F3821">
        <w:t>.</w:t>
      </w:r>
    </w:p>
    <w:p w:rsidR="00C445AF" w:rsidRDefault="00C445AF">
      <w:proofErr w:type="gramStart"/>
      <w:r>
        <w:t xml:space="preserve">Table 1, </w:t>
      </w:r>
      <w:r w:rsidR="004F3821" w:rsidRPr="00A74727">
        <w:t>Summary of Air Pollutant Standards and Terms</w:t>
      </w:r>
      <w:r w:rsidR="004F3821">
        <w:t>.</w:t>
      </w:r>
      <w:proofErr w:type="gramEnd"/>
    </w:p>
    <w:p w:rsidR="00C445AF" w:rsidRDefault="00C445AF">
      <w:proofErr w:type="gramStart"/>
      <w:r>
        <w:t>Table 2, Summary of Compliance Requirements</w:t>
      </w:r>
      <w:r w:rsidR="004F3821">
        <w:t>.</w:t>
      </w:r>
      <w:proofErr w:type="gramEnd"/>
    </w:p>
    <w:p w:rsidR="00C445AF" w:rsidRDefault="00C445AF"/>
    <w:p w:rsidR="00C445AF" w:rsidRDefault="00C445AF"/>
    <w:p w:rsidR="0018780D" w:rsidRDefault="0018780D">
      <w:pPr>
        <w:sectPr w:rsidR="0018780D" w:rsidSect="00E00BFE">
          <w:headerReference w:type="default" r:id="rId19"/>
          <w:footerReference w:type="default" r:id="rId20"/>
          <w:pgSz w:w="12240" w:h="15840"/>
          <w:pgMar w:top="1440" w:right="1080" w:bottom="1440" w:left="1080" w:header="720" w:footer="720" w:gutter="0"/>
          <w:pgNumType w:start="1"/>
          <w:cols w:space="720"/>
        </w:sectPr>
      </w:pPr>
    </w:p>
    <w:p w:rsidR="00D52BC7" w:rsidRDefault="00D52BC7" w:rsidP="00D52BC7"/>
    <w:tbl>
      <w:tblPr>
        <w:tblW w:w="0" w:type="auto"/>
        <w:tblInd w:w="108" w:type="dxa"/>
        <w:tblLayout w:type="fixed"/>
        <w:tblLook w:val="0000"/>
      </w:tblPr>
      <w:tblGrid>
        <w:gridCol w:w="1350"/>
        <w:gridCol w:w="3330"/>
        <w:gridCol w:w="2070"/>
        <w:gridCol w:w="1800"/>
        <w:gridCol w:w="1800"/>
        <w:gridCol w:w="2430"/>
      </w:tblGrid>
      <w:tr w:rsidR="00D52BC7" w:rsidTr="00031EC5">
        <w:tc>
          <w:tcPr>
            <w:tcW w:w="1350" w:type="dxa"/>
            <w:tcBorders>
              <w:top w:val="single" w:sz="12" w:space="0" w:color="auto"/>
              <w:left w:val="single" w:sz="12" w:space="0" w:color="auto"/>
              <w:bottom w:val="single" w:sz="12" w:space="0" w:color="auto"/>
              <w:right w:val="single" w:sz="12" w:space="0" w:color="auto"/>
            </w:tcBorders>
            <w:vAlign w:val="center"/>
          </w:tcPr>
          <w:p w:rsidR="00D52BC7" w:rsidRPr="00031EC5" w:rsidRDefault="00D52BC7" w:rsidP="00031EC5">
            <w:pPr>
              <w:rPr>
                <w:b/>
              </w:rPr>
            </w:pPr>
            <w:r w:rsidRPr="00031EC5">
              <w:rPr>
                <w:b/>
              </w:rPr>
              <w:t>E.U. ID No.</w:t>
            </w:r>
          </w:p>
        </w:tc>
        <w:tc>
          <w:tcPr>
            <w:tcW w:w="3330" w:type="dxa"/>
            <w:tcBorders>
              <w:top w:val="single" w:sz="12" w:space="0" w:color="auto"/>
              <w:left w:val="single" w:sz="12" w:space="0" w:color="auto"/>
              <w:bottom w:val="single" w:sz="12" w:space="0" w:color="auto"/>
              <w:right w:val="single" w:sz="12" w:space="0" w:color="auto"/>
            </w:tcBorders>
            <w:vAlign w:val="center"/>
          </w:tcPr>
          <w:p w:rsidR="00D52BC7" w:rsidRPr="00031EC5" w:rsidRDefault="00D52BC7" w:rsidP="00031EC5">
            <w:pPr>
              <w:pStyle w:val="Heading1"/>
              <w:spacing w:before="60"/>
              <w:rPr>
                <w:rFonts w:ascii="Times New Roman" w:hAnsi="Times New Roman" w:cs="Times New Roman"/>
                <w:sz w:val="22"/>
              </w:rPr>
            </w:pPr>
            <w:r w:rsidRPr="00031EC5">
              <w:rPr>
                <w:rFonts w:ascii="Times New Roman" w:hAnsi="Times New Roman" w:cs="Times New Roman"/>
                <w:sz w:val="22"/>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rsidR="00D52BC7" w:rsidRPr="00031EC5" w:rsidRDefault="00D52BC7" w:rsidP="00031EC5">
            <w:pPr>
              <w:pStyle w:val="Header"/>
              <w:tabs>
                <w:tab w:val="clear" w:pos="4320"/>
                <w:tab w:val="clear" w:pos="8640"/>
              </w:tabs>
              <w:rPr>
                <w:b/>
              </w:rPr>
            </w:pPr>
            <w:r w:rsidRPr="00031EC5">
              <w:rPr>
                <w:b/>
              </w:rPr>
              <w:t>Permit No.</w:t>
            </w:r>
          </w:p>
        </w:tc>
        <w:tc>
          <w:tcPr>
            <w:tcW w:w="1800" w:type="dxa"/>
            <w:tcBorders>
              <w:top w:val="single" w:sz="12" w:space="0" w:color="auto"/>
              <w:left w:val="single" w:sz="12" w:space="0" w:color="auto"/>
              <w:bottom w:val="single" w:sz="12" w:space="0" w:color="auto"/>
              <w:right w:val="single" w:sz="12" w:space="0" w:color="auto"/>
            </w:tcBorders>
            <w:vAlign w:val="center"/>
          </w:tcPr>
          <w:p w:rsidR="00D52BC7" w:rsidRPr="00031EC5" w:rsidRDefault="00D52BC7" w:rsidP="00031EC5">
            <w:pPr>
              <w:pStyle w:val="Header"/>
              <w:tabs>
                <w:tab w:val="clear" w:pos="4320"/>
                <w:tab w:val="clear" w:pos="8640"/>
              </w:tabs>
              <w:rPr>
                <w:b/>
              </w:rPr>
            </w:pPr>
            <w:r w:rsidRPr="00031EC5">
              <w:rPr>
                <w:b/>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rsidR="00D52BC7" w:rsidRPr="00031EC5" w:rsidRDefault="00D52BC7" w:rsidP="00031EC5">
            <w:pPr>
              <w:pStyle w:val="Header"/>
              <w:tabs>
                <w:tab w:val="clear" w:pos="4320"/>
                <w:tab w:val="clear" w:pos="8640"/>
              </w:tabs>
              <w:rPr>
                <w:b/>
              </w:rPr>
            </w:pPr>
            <w:r w:rsidRPr="00031EC5">
              <w:rPr>
                <w:b/>
              </w:rPr>
              <w:t>Expiration Date</w:t>
            </w:r>
          </w:p>
        </w:tc>
        <w:tc>
          <w:tcPr>
            <w:tcW w:w="2430" w:type="dxa"/>
            <w:tcBorders>
              <w:top w:val="single" w:sz="12" w:space="0" w:color="auto"/>
              <w:left w:val="single" w:sz="12" w:space="0" w:color="auto"/>
              <w:bottom w:val="single" w:sz="12" w:space="0" w:color="auto"/>
              <w:right w:val="single" w:sz="12" w:space="0" w:color="auto"/>
            </w:tcBorders>
            <w:vAlign w:val="center"/>
          </w:tcPr>
          <w:p w:rsidR="00D52BC7" w:rsidRPr="00031EC5" w:rsidRDefault="00D52BC7" w:rsidP="00031EC5">
            <w:pPr>
              <w:rPr>
                <w:b/>
              </w:rPr>
            </w:pPr>
            <w:r w:rsidRPr="00031EC5">
              <w:rPr>
                <w:b/>
              </w:rPr>
              <w:t>Project Type</w:t>
            </w:r>
          </w:p>
        </w:tc>
      </w:tr>
      <w:tr w:rsidR="00D52BC7" w:rsidRPr="00DD573B" w:rsidTr="00031EC5">
        <w:tc>
          <w:tcPr>
            <w:tcW w:w="1350" w:type="dxa"/>
            <w:tcBorders>
              <w:top w:val="single" w:sz="12" w:space="0" w:color="auto"/>
              <w:left w:val="single" w:sz="4" w:space="0" w:color="auto"/>
              <w:bottom w:val="single" w:sz="2" w:space="0" w:color="auto"/>
              <w:right w:val="single" w:sz="4" w:space="0" w:color="auto"/>
            </w:tcBorders>
            <w:vAlign w:val="center"/>
          </w:tcPr>
          <w:p w:rsidR="00D52BC7" w:rsidRPr="00E75CE8" w:rsidRDefault="00D52BC7" w:rsidP="00031EC5">
            <w:pPr>
              <w:spacing w:before="60" w:after="60"/>
              <w:jc w:val="center"/>
            </w:pPr>
            <w:r w:rsidRPr="00E75CE8">
              <w:t>All</w:t>
            </w:r>
          </w:p>
        </w:tc>
        <w:tc>
          <w:tcPr>
            <w:tcW w:w="3330" w:type="dxa"/>
            <w:tcBorders>
              <w:top w:val="single" w:sz="12" w:space="0" w:color="auto"/>
              <w:left w:val="single" w:sz="4" w:space="0" w:color="auto"/>
              <w:bottom w:val="single" w:sz="4" w:space="0" w:color="auto"/>
              <w:right w:val="single" w:sz="4" w:space="0" w:color="auto"/>
            </w:tcBorders>
            <w:vAlign w:val="center"/>
          </w:tcPr>
          <w:p w:rsidR="00D52BC7" w:rsidRPr="00E75CE8" w:rsidRDefault="00D52BC7" w:rsidP="00031EC5">
            <w:pPr>
              <w:pStyle w:val="Header"/>
              <w:tabs>
                <w:tab w:val="clear" w:pos="4320"/>
                <w:tab w:val="clear" w:pos="8640"/>
              </w:tabs>
              <w:spacing w:before="60" w:after="60"/>
              <w:jc w:val="center"/>
            </w:pPr>
            <w:r w:rsidRPr="00E75CE8">
              <w:t>Facility</w:t>
            </w:r>
          </w:p>
        </w:tc>
        <w:tc>
          <w:tcPr>
            <w:tcW w:w="2070" w:type="dxa"/>
            <w:tcBorders>
              <w:top w:val="single" w:sz="12"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rPr>
                <w:bCs/>
              </w:rPr>
              <w:t>1030077-002</w:t>
            </w:r>
            <w:r w:rsidR="00D52BC7" w:rsidRPr="00E75CE8">
              <w:t>-AV</w:t>
            </w:r>
          </w:p>
        </w:tc>
        <w:tc>
          <w:tcPr>
            <w:tcW w:w="1800" w:type="dxa"/>
            <w:tcBorders>
              <w:top w:val="single" w:sz="12"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02/01/2004</w:t>
            </w:r>
          </w:p>
        </w:tc>
        <w:tc>
          <w:tcPr>
            <w:tcW w:w="1800" w:type="dxa"/>
            <w:tcBorders>
              <w:top w:val="single" w:sz="12"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02/01/2009</w:t>
            </w:r>
          </w:p>
        </w:tc>
        <w:tc>
          <w:tcPr>
            <w:tcW w:w="2430" w:type="dxa"/>
            <w:tcBorders>
              <w:top w:val="single" w:sz="12"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pPr>
            <w:r w:rsidRPr="00E75CE8">
              <w:t xml:space="preserve">Title V </w:t>
            </w:r>
            <w:r w:rsidR="00D52BC7" w:rsidRPr="00E75CE8">
              <w:t>Renewal</w:t>
            </w:r>
          </w:p>
        </w:tc>
      </w:tr>
      <w:tr w:rsidR="00D52BC7" w:rsidRPr="00DD573B" w:rsidTr="00031EC5">
        <w:tc>
          <w:tcPr>
            <w:tcW w:w="1350" w:type="dxa"/>
            <w:tcBorders>
              <w:top w:val="single" w:sz="4" w:space="0" w:color="auto"/>
              <w:left w:val="single" w:sz="4" w:space="0" w:color="auto"/>
              <w:bottom w:val="single" w:sz="4" w:space="0" w:color="auto"/>
              <w:right w:val="single" w:sz="4" w:space="0" w:color="auto"/>
            </w:tcBorders>
            <w:vAlign w:val="center"/>
          </w:tcPr>
          <w:p w:rsidR="00D52BC7" w:rsidRPr="00E75CE8" w:rsidRDefault="00D52BC7" w:rsidP="00031EC5">
            <w:pPr>
              <w:spacing w:before="60" w:after="60"/>
              <w:jc w:val="center"/>
            </w:pPr>
            <w:r w:rsidRPr="00E75CE8">
              <w:t>-001</w:t>
            </w:r>
          </w:p>
          <w:p w:rsidR="00E75CE8" w:rsidRPr="00E75CE8" w:rsidRDefault="00E75CE8" w:rsidP="00031EC5">
            <w:pPr>
              <w:spacing w:before="60" w:after="60"/>
              <w:jc w:val="center"/>
            </w:pPr>
            <w:r w:rsidRPr="00E75CE8">
              <w:t>-004</w:t>
            </w:r>
          </w:p>
        </w:tc>
        <w:tc>
          <w:tcPr>
            <w:tcW w:w="333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pPr>
            <w:r w:rsidRPr="00E75CE8">
              <w:t xml:space="preserve">Lithographic presses, </w:t>
            </w:r>
            <w:proofErr w:type="spellStart"/>
            <w:r w:rsidRPr="00E75CE8">
              <w:t>sheetfed</w:t>
            </w:r>
            <w:proofErr w:type="spellEnd"/>
            <w:r w:rsidRPr="00E75CE8">
              <w:t xml:space="preserve"> presses, rack repairs, imaging/plate making.</w:t>
            </w:r>
          </w:p>
        </w:tc>
        <w:tc>
          <w:tcPr>
            <w:tcW w:w="207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rPr>
                <w:bCs/>
              </w:rPr>
              <w:t>1030077-003</w:t>
            </w:r>
            <w:r w:rsidR="00D52BC7" w:rsidRPr="00E75CE8">
              <w:t>-AC</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11/18/2004</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03/30/2008</w:t>
            </w:r>
          </w:p>
        </w:tc>
        <w:tc>
          <w:tcPr>
            <w:tcW w:w="2430" w:type="dxa"/>
            <w:tcBorders>
              <w:top w:val="single" w:sz="4" w:space="0" w:color="auto"/>
              <w:left w:val="single" w:sz="4" w:space="0" w:color="auto"/>
              <w:bottom w:val="single" w:sz="4" w:space="0" w:color="auto"/>
              <w:right w:val="single" w:sz="4" w:space="0" w:color="auto"/>
            </w:tcBorders>
            <w:vAlign w:val="center"/>
          </w:tcPr>
          <w:p w:rsidR="00D52BC7" w:rsidRPr="00E75CE8" w:rsidRDefault="00D52BC7" w:rsidP="00031EC5">
            <w:pPr>
              <w:spacing w:before="60" w:after="60"/>
            </w:pPr>
            <w:r w:rsidRPr="00E75CE8">
              <w:t>Construction (</w:t>
            </w:r>
            <w:r w:rsidR="00E75CE8" w:rsidRPr="00E75CE8">
              <w:t>new press, increase facility-wide VOC limit</w:t>
            </w:r>
            <w:r w:rsidRPr="00E75CE8">
              <w:t>)</w:t>
            </w:r>
          </w:p>
        </w:tc>
      </w:tr>
      <w:tr w:rsidR="00D52BC7" w:rsidRPr="00DD573B" w:rsidTr="00031EC5">
        <w:tc>
          <w:tcPr>
            <w:tcW w:w="1350" w:type="dxa"/>
            <w:tcBorders>
              <w:top w:val="single" w:sz="2"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All</w:t>
            </w:r>
          </w:p>
        </w:tc>
        <w:tc>
          <w:tcPr>
            <w:tcW w:w="333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pStyle w:val="Header"/>
              <w:tabs>
                <w:tab w:val="clear" w:pos="4320"/>
                <w:tab w:val="clear" w:pos="8640"/>
              </w:tabs>
              <w:spacing w:before="60" w:after="60"/>
              <w:jc w:val="center"/>
            </w:pPr>
            <w:r w:rsidRPr="00E75CE8">
              <w:t>Facility</w:t>
            </w:r>
          </w:p>
        </w:tc>
        <w:tc>
          <w:tcPr>
            <w:tcW w:w="207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rPr>
                <w:bCs/>
              </w:rPr>
              <w:t>1030077-005</w:t>
            </w:r>
            <w:r w:rsidR="00D52BC7" w:rsidRPr="00E75CE8">
              <w:t>-AV</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06/10/2007</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02/01/2009</w:t>
            </w:r>
          </w:p>
        </w:tc>
        <w:tc>
          <w:tcPr>
            <w:tcW w:w="243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pPr>
            <w:r w:rsidRPr="00E75CE8">
              <w:t xml:space="preserve">Title V </w:t>
            </w:r>
            <w:r w:rsidR="00D52BC7" w:rsidRPr="00E75CE8">
              <w:t>Revision</w:t>
            </w:r>
            <w:r w:rsidRPr="00E75CE8">
              <w:t xml:space="preserve"> (incorporate 003-AC, delete EU-003, add</w:t>
            </w:r>
            <w:r w:rsidR="005D679F">
              <w:t xml:space="preserve"> insign</w:t>
            </w:r>
            <w:r w:rsidR="006759B3">
              <w:t>i</w:t>
            </w:r>
            <w:r w:rsidR="005D679F">
              <w:t>ficant</w:t>
            </w:r>
            <w:r w:rsidRPr="00E75CE8">
              <w:t xml:space="preserve"> printing system</w:t>
            </w:r>
          </w:p>
        </w:tc>
      </w:tr>
      <w:tr w:rsidR="00D52BC7" w:rsidRPr="00DD573B" w:rsidTr="00031EC5">
        <w:tc>
          <w:tcPr>
            <w:tcW w:w="1350" w:type="dxa"/>
            <w:tcBorders>
              <w:top w:val="single" w:sz="2"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All</w:t>
            </w:r>
          </w:p>
        </w:tc>
        <w:tc>
          <w:tcPr>
            <w:tcW w:w="333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pStyle w:val="Header"/>
              <w:tabs>
                <w:tab w:val="clear" w:pos="4320"/>
                <w:tab w:val="clear" w:pos="8640"/>
              </w:tabs>
              <w:spacing w:before="60" w:after="60"/>
              <w:jc w:val="center"/>
            </w:pPr>
            <w:r w:rsidRPr="00E75CE8">
              <w:t>Facility</w:t>
            </w:r>
          </w:p>
        </w:tc>
        <w:tc>
          <w:tcPr>
            <w:tcW w:w="207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rPr>
                <w:bCs/>
              </w:rPr>
              <w:t>1030077-006-</w:t>
            </w:r>
            <w:r w:rsidRPr="00E75CE8">
              <w:t>AV</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12/07/2008</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jc w:val="center"/>
            </w:pPr>
            <w:r w:rsidRPr="00E75CE8">
              <w:t>12/07/2013</w:t>
            </w:r>
          </w:p>
        </w:tc>
        <w:tc>
          <w:tcPr>
            <w:tcW w:w="2430" w:type="dxa"/>
            <w:tcBorders>
              <w:top w:val="single" w:sz="4" w:space="0" w:color="auto"/>
              <w:left w:val="single" w:sz="4" w:space="0" w:color="auto"/>
              <w:bottom w:val="single" w:sz="4" w:space="0" w:color="auto"/>
              <w:right w:val="single" w:sz="4" w:space="0" w:color="auto"/>
            </w:tcBorders>
            <w:vAlign w:val="center"/>
          </w:tcPr>
          <w:p w:rsidR="00D52BC7" w:rsidRPr="00E75CE8" w:rsidRDefault="00E75CE8" w:rsidP="00031EC5">
            <w:pPr>
              <w:spacing w:before="60" w:after="60"/>
            </w:pPr>
            <w:r w:rsidRPr="00E75CE8">
              <w:t>Title V Renewal</w:t>
            </w:r>
          </w:p>
        </w:tc>
      </w:tr>
      <w:tr w:rsidR="00E75CE8" w:rsidTr="00031EC5">
        <w:tc>
          <w:tcPr>
            <w:tcW w:w="1350" w:type="dxa"/>
            <w:tcBorders>
              <w:top w:val="single" w:sz="4" w:space="0" w:color="auto"/>
              <w:left w:val="single" w:sz="4" w:space="0" w:color="auto"/>
              <w:bottom w:val="single" w:sz="4" w:space="0" w:color="auto"/>
              <w:right w:val="single" w:sz="4" w:space="0" w:color="auto"/>
            </w:tcBorders>
            <w:vAlign w:val="center"/>
          </w:tcPr>
          <w:p w:rsidR="00E75CE8" w:rsidRPr="00E75CE8" w:rsidRDefault="00E75CE8" w:rsidP="00031EC5">
            <w:pPr>
              <w:spacing w:before="60" w:after="60"/>
              <w:jc w:val="center"/>
            </w:pPr>
            <w:r w:rsidRPr="00E75CE8">
              <w:t>All</w:t>
            </w:r>
            <w:r w:rsidR="00D82A32">
              <w:t xml:space="preserve"> (001, 004, 005, 006, &amp; 007)</w:t>
            </w:r>
          </w:p>
        </w:tc>
        <w:tc>
          <w:tcPr>
            <w:tcW w:w="3330" w:type="dxa"/>
            <w:tcBorders>
              <w:top w:val="single" w:sz="4" w:space="0" w:color="auto"/>
              <w:left w:val="single" w:sz="4" w:space="0" w:color="auto"/>
              <w:bottom w:val="single" w:sz="4" w:space="0" w:color="auto"/>
              <w:right w:val="single" w:sz="4" w:space="0" w:color="auto"/>
            </w:tcBorders>
            <w:vAlign w:val="center"/>
          </w:tcPr>
          <w:p w:rsidR="00E75CE8" w:rsidRPr="00E75CE8" w:rsidRDefault="00E75CE8" w:rsidP="00031EC5">
            <w:pPr>
              <w:pStyle w:val="Header"/>
              <w:tabs>
                <w:tab w:val="clear" w:pos="4320"/>
                <w:tab w:val="clear" w:pos="8640"/>
              </w:tabs>
              <w:spacing w:before="60" w:after="60"/>
              <w:jc w:val="center"/>
            </w:pPr>
            <w:r w:rsidRPr="00E75CE8">
              <w:t>Facility</w:t>
            </w:r>
          </w:p>
        </w:tc>
        <w:tc>
          <w:tcPr>
            <w:tcW w:w="2070" w:type="dxa"/>
            <w:tcBorders>
              <w:top w:val="single" w:sz="4" w:space="0" w:color="auto"/>
              <w:left w:val="single" w:sz="4" w:space="0" w:color="auto"/>
              <w:bottom w:val="single" w:sz="4" w:space="0" w:color="auto"/>
              <w:right w:val="single" w:sz="4" w:space="0" w:color="auto"/>
            </w:tcBorders>
            <w:vAlign w:val="center"/>
          </w:tcPr>
          <w:p w:rsidR="00E75CE8" w:rsidRPr="00E75CE8" w:rsidRDefault="00E75CE8" w:rsidP="00031EC5">
            <w:pPr>
              <w:spacing w:before="60" w:after="60"/>
              <w:jc w:val="center"/>
            </w:pPr>
            <w:r w:rsidRPr="00E75CE8">
              <w:rPr>
                <w:bCs/>
              </w:rPr>
              <w:t>1030077-007</w:t>
            </w:r>
            <w:r w:rsidRPr="00E75CE8">
              <w:t>-AV</w:t>
            </w:r>
          </w:p>
        </w:tc>
        <w:tc>
          <w:tcPr>
            <w:tcW w:w="1800" w:type="dxa"/>
            <w:tcBorders>
              <w:top w:val="single" w:sz="4" w:space="0" w:color="auto"/>
              <w:left w:val="single" w:sz="4" w:space="0" w:color="auto"/>
              <w:bottom w:val="single" w:sz="4" w:space="0" w:color="auto"/>
              <w:right w:val="single" w:sz="4" w:space="0" w:color="auto"/>
            </w:tcBorders>
            <w:vAlign w:val="center"/>
          </w:tcPr>
          <w:p w:rsidR="00E75CE8" w:rsidRPr="00E75CE8" w:rsidRDefault="00E75CE8" w:rsidP="00031EC5">
            <w:pPr>
              <w:spacing w:before="60" w:after="60"/>
              <w:jc w:val="center"/>
            </w:pPr>
            <w:r w:rsidRPr="00E75CE8">
              <w:t>Pending</w:t>
            </w:r>
          </w:p>
        </w:tc>
        <w:tc>
          <w:tcPr>
            <w:tcW w:w="1800" w:type="dxa"/>
            <w:tcBorders>
              <w:top w:val="single" w:sz="4" w:space="0" w:color="auto"/>
              <w:left w:val="single" w:sz="4" w:space="0" w:color="auto"/>
              <w:bottom w:val="single" w:sz="4" w:space="0" w:color="auto"/>
              <w:right w:val="single" w:sz="4" w:space="0" w:color="auto"/>
            </w:tcBorders>
            <w:vAlign w:val="center"/>
          </w:tcPr>
          <w:p w:rsidR="00E75CE8" w:rsidRPr="00E75CE8" w:rsidRDefault="00E75CE8" w:rsidP="00031EC5">
            <w:pPr>
              <w:spacing w:before="60" w:after="60"/>
              <w:jc w:val="center"/>
            </w:pPr>
            <w:r w:rsidRPr="00E75CE8">
              <w:t>xx/xx/</w:t>
            </w:r>
            <w:proofErr w:type="spellStart"/>
            <w:r w:rsidRPr="00E75CE8">
              <w:t>xxxx</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rsidR="00E75CE8" w:rsidRPr="00E75CE8" w:rsidRDefault="00E75CE8" w:rsidP="00031EC5">
            <w:pPr>
              <w:spacing w:before="60" w:after="60"/>
            </w:pPr>
            <w:r w:rsidRPr="00E75CE8">
              <w:t>Renewal</w:t>
            </w:r>
          </w:p>
        </w:tc>
      </w:tr>
    </w:tbl>
    <w:p w:rsidR="00D52BC7" w:rsidRDefault="00D52BC7" w:rsidP="00D52BC7"/>
    <w:p w:rsidR="00EA01B3" w:rsidRPr="00EA01B3" w:rsidRDefault="00EA01B3" w:rsidP="00D52BC7"/>
    <w:p w:rsidR="00D52BC7" w:rsidRDefault="00D52BC7" w:rsidP="00D52BC7">
      <w:pPr>
        <w:rPr>
          <w:vertAlign w:val="superscript"/>
        </w:rPr>
      </w:pPr>
    </w:p>
    <w:p w:rsidR="00136F13" w:rsidRDefault="00136F13">
      <w:pPr>
        <w:sectPr w:rsidR="00136F13" w:rsidSect="004F3821">
          <w:headerReference w:type="default" r:id="rId21"/>
          <w:footerReference w:type="default" r:id="rId22"/>
          <w:pgSz w:w="15840" w:h="12240" w:orient="landscape" w:code="1"/>
          <w:pgMar w:top="1440" w:right="1440" w:bottom="1440" w:left="1152" w:header="720" w:footer="720" w:gutter="0"/>
          <w:paperSrc w:first="15" w:other="15"/>
          <w:pgNumType w:start="1"/>
          <w:cols w:space="720"/>
          <w:docGrid w:linePitch="299"/>
        </w:sectPr>
      </w:pPr>
    </w:p>
    <w:tbl>
      <w:tblPr>
        <w:tblpPr w:leftFromText="180" w:rightFromText="180" w:vertAnchor="page" w:horzAnchor="margin" w:tblpY="1868"/>
        <w:tblW w:w="137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tblPr>
      <w:tblGrid>
        <w:gridCol w:w="816"/>
        <w:gridCol w:w="1238"/>
        <w:gridCol w:w="893"/>
        <w:gridCol w:w="926"/>
        <w:gridCol w:w="1311"/>
        <w:gridCol w:w="1692"/>
        <w:gridCol w:w="990"/>
        <w:gridCol w:w="1170"/>
        <w:gridCol w:w="1170"/>
        <w:gridCol w:w="2070"/>
        <w:gridCol w:w="1476"/>
        <w:tblGridChange w:id="0">
          <w:tblGrid>
            <w:gridCol w:w="816"/>
            <w:gridCol w:w="1238"/>
            <w:gridCol w:w="893"/>
            <w:gridCol w:w="926"/>
            <w:gridCol w:w="1311"/>
            <w:gridCol w:w="1692"/>
            <w:gridCol w:w="990"/>
            <w:gridCol w:w="1170"/>
            <w:gridCol w:w="1170"/>
            <w:gridCol w:w="2070"/>
            <w:gridCol w:w="1476"/>
          </w:tblGrid>
        </w:tblGridChange>
      </w:tblGrid>
      <w:tr w:rsidR="00276679" w:rsidRPr="00ED6FAA" w:rsidTr="00D82A32">
        <w:trPr>
          <w:trHeight w:val="267"/>
        </w:trPr>
        <w:tc>
          <w:tcPr>
            <w:tcW w:w="816" w:type="dxa"/>
            <w:vMerge w:val="restart"/>
            <w:tcBorders>
              <w:top w:val="single" w:sz="12" w:space="0" w:color="auto"/>
              <w:left w:val="single" w:sz="12" w:space="0" w:color="auto"/>
              <w:bottom w:val="single" w:sz="12" w:space="0" w:color="auto"/>
              <w:right w:val="single" w:sz="12" w:space="0" w:color="auto"/>
            </w:tcBorders>
            <w:shd w:val="pct5" w:color="auto" w:fill="auto"/>
            <w:vAlign w:val="center"/>
          </w:tcPr>
          <w:p w:rsidR="00902B64" w:rsidRPr="00ED6FAA" w:rsidRDefault="00902B64" w:rsidP="00902B64">
            <w:pPr>
              <w:jc w:val="center"/>
              <w:rPr>
                <w:b/>
                <w:szCs w:val="22"/>
              </w:rPr>
            </w:pPr>
            <w:r w:rsidRPr="00ED6FAA">
              <w:rPr>
                <w:b/>
                <w:szCs w:val="22"/>
              </w:rPr>
              <w:lastRenderedPageBreak/>
              <w:t>E.U. ID No.</w:t>
            </w:r>
          </w:p>
        </w:tc>
        <w:tc>
          <w:tcPr>
            <w:tcW w:w="1238" w:type="dxa"/>
            <w:vMerge w:val="restart"/>
            <w:tcBorders>
              <w:top w:val="single" w:sz="12" w:space="0" w:color="auto"/>
              <w:left w:val="single" w:sz="12" w:space="0" w:color="auto"/>
              <w:bottom w:val="single" w:sz="12" w:space="0" w:color="auto"/>
              <w:right w:val="single" w:sz="6" w:space="0" w:color="auto"/>
            </w:tcBorders>
            <w:shd w:val="pct5" w:color="auto" w:fill="auto"/>
            <w:vAlign w:val="center"/>
          </w:tcPr>
          <w:p w:rsidR="00902B64" w:rsidRPr="00ED6FAA" w:rsidRDefault="00902B64" w:rsidP="00902B64">
            <w:pPr>
              <w:jc w:val="center"/>
              <w:rPr>
                <w:b/>
                <w:szCs w:val="22"/>
              </w:rPr>
            </w:pPr>
            <w:r w:rsidRPr="00ED6FAA">
              <w:rPr>
                <w:b/>
                <w:szCs w:val="22"/>
              </w:rPr>
              <w:t>Brief Description</w:t>
            </w:r>
          </w:p>
        </w:tc>
        <w:tc>
          <w:tcPr>
            <w:tcW w:w="893" w:type="dxa"/>
            <w:vMerge w:val="restart"/>
            <w:tcBorders>
              <w:top w:val="single" w:sz="12" w:space="0" w:color="auto"/>
              <w:left w:val="single" w:sz="6" w:space="0" w:color="auto"/>
              <w:bottom w:val="single" w:sz="12" w:space="0" w:color="auto"/>
              <w:right w:val="single" w:sz="8" w:space="0" w:color="auto"/>
            </w:tcBorders>
            <w:shd w:val="pct5" w:color="auto" w:fill="auto"/>
            <w:vAlign w:val="center"/>
          </w:tcPr>
          <w:p w:rsidR="00902B64" w:rsidRPr="00ED6FAA" w:rsidRDefault="00902B64" w:rsidP="00902B64">
            <w:pPr>
              <w:jc w:val="center"/>
              <w:rPr>
                <w:b/>
                <w:szCs w:val="22"/>
              </w:rPr>
            </w:pPr>
            <w:r w:rsidRPr="00ED6FAA">
              <w:rPr>
                <w:b/>
                <w:szCs w:val="22"/>
              </w:rPr>
              <w:t>Fuel(s)</w:t>
            </w:r>
          </w:p>
        </w:tc>
        <w:tc>
          <w:tcPr>
            <w:tcW w:w="926"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902B64">
            <w:pPr>
              <w:jc w:val="center"/>
              <w:rPr>
                <w:b/>
                <w:szCs w:val="22"/>
              </w:rPr>
            </w:pPr>
            <w:r w:rsidRPr="00ED6FAA">
              <w:rPr>
                <w:b/>
                <w:szCs w:val="22"/>
              </w:rPr>
              <w:t>Hrs/Yr</w:t>
            </w:r>
          </w:p>
        </w:tc>
        <w:tc>
          <w:tcPr>
            <w:tcW w:w="1311"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902B64">
            <w:pPr>
              <w:jc w:val="center"/>
              <w:rPr>
                <w:b/>
                <w:szCs w:val="22"/>
              </w:rPr>
            </w:pPr>
            <w:r w:rsidRPr="00ED6FAA">
              <w:rPr>
                <w:b/>
                <w:szCs w:val="22"/>
              </w:rPr>
              <w:t>Pollutant Name</w:t>
            </w:r>
          </w:p>
        </w:tc>
        <w:tc>
          <w:tcPr>
            <w:tcW w:w="1692"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902B64">
            <w:pPr>
              <w:jc w:val="center"/>
              <w:rPr>
                <w:b/>
                <w:szCs w:val="22"/>
              </w:rPr>
            </w:pPr>
            <w:r w:rsidRPr="00ED6FAA">
              <w:rPr>
                <w:b/>
                <w:szCs w:val="22"/>
              </w:rPr>
              <w:t>Standard Allowable Emissions</w:t>
            </w:r>
          </w:p>
        </w:tc>
        <w:tc>
          <w:tcPr>
            <w:tcW w:w="3330" w:type="dxa"/>
            <w:gridSpan w:val="3"/>
            <w:tcBorders>
              <w:top w:val="single" w:sz="12" w:space="0" w:color="auto"/>
              <w:left w:val="single" w:sz="8" w:space="0" w:color="auto"/>
              <w:bottom w:val="single" w:sz="6" w:space="0" w:color="auto"/>
              <w:right w:val="single" w:sz="8" w:space="0" w:color="auto"/>
            </w:tcBorders>
            <w:shd w:val="clear" w:color="auto" w:fill="FFFFCC"/>
            <w:vAlign w:val="center"/>
          </w:tcPr>
          <w:p w:rsidR="00902B64" w:rsidRPr="00ED6FAA" w:rsidRDefault="00902B64" w:rsidP="00902B64">
            <w:pPr>
              <w:jc w:val="center"/>
              <w:rPr>
                <w:b/>
                <w:szCs w:val="22"/>
              </w:rPr>
            </w:pPr>
            <w:r w:rsidRPr="00ED6FAA">
              <w:rPr>
                <w:b/>
                <w:szCs w:val="22"/>
              </w:rPr>
              <w:t>Equivalent Emissions*</w:t>
            </w:r>
          </w:p>
        </w:tc>
        <w:tc>
          <w:tcPr>
            <w:tcW w:w="2070" w:type="dxa"/>
            <w:vMerge w:val="restart"/>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902B64">
            <w:pPr>
              <w:jc w:val="center"/>
              <w:rPr>
                <w:b/>
                <w:szCs w:val="22"/>
              </w:rPr>
            </w:pPr>
            <w:r w:rsidRPr="00ED6FAA">
              <w:rPr>
                <w:b/>
                <w:szCs w:val="22"/>
              </w:rPr>
              <w:t>Regulatory Citation(s)</w:t>
            </w:r>
          </w:p>
        </w:tc>
        <w:tc>
          <w:tcPr>
            <w:tcW w:w="1476" w:type="dxa"/>
            <w:vMerge w:val="restart"/>
            <w:tcBorders>
              <w:top w:val="single" w:sz="12" w:space="0" w:color="auto"/>
              <w:left w:val="single" w:sz="8" w:space="0" w:color="auto"/>
              <w:bottom w:val="single" w:sz="12" w:space="0" w:color="auto"/>
              <w:right w:val="single" w:sz="12" w:space="0" w:color="auto"/>
            </w:tcBorders>
            <w:shd w:val="pct5" w:color="auto" w:fill="auto"/>
            <w:vAlign w:val="center"/>
          </w:tcPr>
          <w:p w:rsidR="00902B64" w:rsidRPr="00ED6FAA" w:rsidRDefault="00902B64" w:rsidP="00902B64">
            <w:pPr>
              <w:jc w:val="center"/>
              <w:rPr>
                <w:b/>
                <w:szCs w:val="22"/>
              </w:rPr>
            </w:pPr>
            <w:r w:rsidRPr="00ED6FAA">
              <w:rPr>
                <w:b/>
                <w:szCs w:val="22"/>
              </w:rPr>
              <w:t>See Permit Condition(s)</w:t>
            </w:r>
          </w:p>
        </w:tc>
      </w:tr>
      <w:tr w:rsidR="00276679" w:rsidRPr="00ED6FAA" w:rsidTr="00D82A32">
        <w:trPr>
          <w:trHeight w:hRule="exact" w:val="579"/>
        </w:trPr>
        <w:tc>
          <w:tcPr>
            <w:tcW w:w="816" w:type="dxa"/>
            <w:vMerge/>
            <w:tcBorders>
              <w:top w:val="single" w:sz="12" w:space="0" w:color="auto"/>
              <w:left w:val="single" w:sz="12" w:space="0" w:color="auto"/>
              <w:bottom w:val="single" w:sz="12" w:space="0" w:color="auto"/>
              <w:right w:val="single" w:sz="12" w:space="0" w:color="auto"/>
            </w:tcBorders>
            <w:vAlign w:val="center"/>
          </w:tcPr>
          <w:p w:rsidR="00902B64" w:rsidRPr="00ED6FAA" w:rsidRDefault="00902B64" w:rsidP="00902B64">
            <w:pPr>
              <w:jc w:val="center"/>
              <w:rPr>
                <w:szCs w:val="22"/>
              </w:rPr>
            </w:pPr>
          </w:p>
        </w:tc>
        <w:tc>
          <w:tcPr>
            <w:tcW w:w="1238" w:type="dxa"/>
            <w:vMerge/>
            <w:tcBorders>
              <w:top w:val="single" w:sz="12" w:space="0" w:color="auto"/>
              <w:left w:val="single" w:sz="12" w:space="0" w:color="auto"/>
              <w:bottom w:val="single" w:sz="12" w:space="0" w:color="auto"/>
              <w:right w:val="single" w:sz="6" w:space="0" w:color="auto"/>
            </w:tcBorders>
            <w:vAlign w:val="center"/>
          </w:tcPr>
          <w:p w:rsidR="00902B64" w:rsidRPr="00ED6FAA" w:rsidRDefault="00902B64" w:rsidP="00902B64">
            <w:pPr>
              <w:jc w:val="center"/>
              <w:rPr>
                <w:szCs w:val="22"/>
              </w:rPr>
            </w:pPr>
          </w:p>
        </w:tc>
        <w:tc>
          <w:tcPr>
            <w:tcW w:w="893" w:type="dxa"/>
            <w:vMerge/>
            <w:tcBorders>
              <w:top w:val="single" w:sz="12" w:space="0" w:color="auto"/>
              <w:left w:val="single" w:sz="6" w:space="0" w:color="auto"/>
              <w:bottom w:val="single" w:sz="12" w:space="0" w:color="auto"/>
              <w:right w:val="single" w:sz="8" w:space="0" w:color="auto"/>
            </w:tcBorders>
            <w:vAlign w:val="center"/>
          </w:tcPr>
          <w:p w:rsidR="00902B64" w:rsidRPr="00ED6FAA" w:rsidRDefault="00902B64" w:rsidP="00902B64">
            <w:pPr>
              <w:jc w:val="center"/>
              <w:rPr>
                <w:szCs w:val="22"/>
              </w:rPr>
            </w:pPr>
          </w:p>
        </w:tc>
        <w:tc>
          <w:tcPr>
            <w:tcW w:w="926" w:type="dxa"/>
            <w:vMerge/>
            <w:tcBorders>
              <w:top w:val="single" w:sz="12" w:space="0" w:color="auto"/>
              <w:left w:val="single" w:sz="8" w:space="0" w:color="auto"/>
              <w:bottom w:val="single" w:sz="12" w:space="0" w:color="auto"/>
              <w:right w:val="single" w:sz="8" w:space="0" w:color="auto"/>
            </w:tcBorders>
            <w:vAlign w:val="center"/>
          </w:tcPr>
          <w:p w:rsidR="00902B64" w:rsidRPr="00ED6FAA" w:rsidRDefault="00902B64" w:rsidP="00902B64">
            <w:pPr>
              <w:jc w:val="center"/>
              <w:rPr>
                <w:szCs w:val="22"/>
              </w:rPr>
            </w:pPr>
          </w:p>
        </w:tc>
        <w:tc>
          <w:tcPr>
            <w:tcW w:w="1311" w:type="dxa"/>
            <w:vMerge/>
            <w:tcBorders>
              <w:top w:val="single" w:sz="12" w:space="0" w:color="auto"/>
              <w:left w:val="single" w:sz="8" w:space="0" w:color="auto"/>
              <w:bottom w:val="single" w:sz="12" w:space="0" w:color="auto"/>
              <w:right w:val="single" w:sz="8" w:space="0" w:color="auto"/>
            </w:tcBorders>
            <w:vAlign w:val="center"/>
          </w:tcPr>
          <w:p w:rsidR="00902B64" w:rsidRPr="00ED6FAA" w:rsidRDefault="00902B64" w:rsidP="00902B64">
            <w:pPr>
              <w:jc w:val="center"/>
              <w:rPr>
                <w:szCs w:val="22"/>
              </w:rPr>
            </w:pPr>
          </w:p>
        </w:tc>
        <w:tc>
          <w:tcPr>
            <w:tcW w:w="1692" w:type="dxa"/>
            <w:vMerge/>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902B64">
            <w:pPr>
              <w:jc w:val="center"/>
              <w:rPr>
                <w:b/>
                <w:szCs w:val="22"/>
              </w:rPr>
            </w:pPr>
          </w:p>
        </w:tc>
        <w:tc>
          <w:tcPr>
            <w:tcW w:w="990" w:type="dxa"/>
            <w:tcBorders>
              <w:top w:val="single" w:sz="6" w:space="0" w:color="auto"/>
              <w:left w:val="single" w:sz="8" w:space="0" w:color="auto"/>
              <w:bottom w:val="single" w:sz="12" w:space="0" w:color="auto"/>
              <w:right w:val="single" w:sz="8" w:space="0" w:color="auto"/>
            </w:tcBorders>
            <w:shd w:val="clear" w:color="auto" w:fill="FFFFCC"/>
            <w:vAlign w:val="center"/>
          </w:tcPr>
          <w:p w:rsidR="00902B64" w:rsidRPr="00ED6FAA" w:rsidRDefault="00902B64" w:rsidP="00902B64">
            <w:pPr>
              <w:jc w:val="center"/>
              <w:rPr>
                <w:b/>
                <w:szCs w:val="22"/>
              </w:rPr>
            </w:pPr>
            <w:r w:rsidRPr="00ED6FAA">
              <w:rPr>
                <w:b/>
                <w:szCs w:val="22"/>
              </w:rPr>
              <w:t>lbs/hr</w:t>
            </w:r>
          </w:p>
          <w:p w:rsidR="00902B64" w:rsidRPr="00ED6FAA" w:rsidRDefault="00902B64" w:rsidP="00902B64">
            <w:pPr>
              <w:jc w:val="center"/>
              <w:rPr>
                <w:szCs w:val="22"/>
              </w:rPr>
            </w:pPr>
            <w:r w:rsidRPr="00ED6FAA">
              <w:rPr>
                <w:b/>
                <w:szCs w:val="22"/>
              </w:rPr>
              <w:t>Per unit</w:t>
            </w:r>
          </w:p>
        </w:tc>
        <w:tc>
          <w:tcPr>
            <w:tcW w:w="1170" w:type="dxa"/>
            <w:tcBorders>
              <w:top w:val="single" w:sz="6" w:space="0" w:color="auto"/>
              <w:left w:val="single" w:sz="8" w:space="0" w:color="auto"/>
              <w:bottom w:val="single" w:sz="12" w:space="0" w:color="auto"/>
              <w:right w:val="single" w:sz="6" w:space="0" w:color="auto"/>
            </w:tcBorders>
            <w:shd w:val="clear" w:color="auto" w:fill="FFFFCC"/>
            <w:vAlign w:val="center"/>
          </w:tcPr>
          <w:p w:rsidR="00902B64" w:rsidRPr="00ED6FAA" w:rsidRDefault="00902B64" w:rsidP="00902B64">
            <w:pPr>
              <w:jc w:val="center"/>
              <w:rPr>
                <w:b/>
                <w:szCs w:val="22"/>
              </w:rPr>
            </w:pPr>
            <w:r w:rsidRPr="00ED6FAA">
              <w:rPr>
                <w:b/>
                <w:szCs w:val="22"/>
              </w:rPr>
              <w:t>lbs/hr</w:t>
            </w:r>
          </w:p>
          <w:p w:rsidR="00902B64" w:rsidRPr="00ED6FAA" w:rsidRDefault="00902B64" w:rsidP="00902B64">
            <w:pPr>
              <w:jc w:val="center"/>
              <w:rPr>
                <w:b/>
                <w:szCs w:val="22"/>
              </w:rPr>
            </w:pPr>
            <w:r>
              <w:rPr>
                <w:b/>
                <w:szCs w:val="22"/>
              </w:rPr>
              <w:t>Both units</w:t>
            </w:r>
          </w:p>
        </w:tc>
        <w:tc>
          <w:tcPr>
            <w:tcW w:w="1170" w:type="dxa"/>
            <w:tcBorders>
              <w:top w:val="single" w:sz="6" w:space="0" w:color="auto"/>
              <w:left w:val="single" w:sz="6" w:space="0" w:color="auto"/>
              <w:bottom w:val="single" w:sz="12" w:space="0" w:color="auto"/>
            </w:tcBorders>
            <w:shd w:val="clear" w:color="auto" w:fill="FFFFCC"/>
            <w:vAlign w:val="center"/>
          </w:tcPr>
          <w:p w:rsidR="00902B64" w:rsidRDefault="00902B64" w:rsidP="00902B64">
            <w:pPr>
              <w:jc w:val="center"/>
              <w:rPr>
                <w:b/>
                <w:sz w:val="24"/>
                <w:szCs w:val="22"/>
              </w:rPr>
            </w:pPr>
            <w:r w:rsidRPr="00ED6FAA">
              <w:rPr>
                <w:b/>
                <w:sz w:val="24"/>
                <w:szCs w:val="22"/>
              </w:rPr>
              <w:t>TPY</w:t>
            </w:r>
          </w:p>
          <w:p w:rsidR="00902B64" w:rsidRPr="00ED6FAA" w:rsidRDefault="00902B64" w:rsidP="00902B64">
            <w:pPr>
              <w:jc w:val="center"/>
              <w:rPr>
                <w:szCs w:val="22"/>
              </w:rPr>
            </w:pPr>
            <w:r>
              <w:rPr>
                <w:b/>
                <w:szCs w:val="22"/>
              </w:rPr>
              <w:t>Both units</w:t>
            </w:r>
          </w:p>
        </w:tc>
        <w:tc>
          <w:tcPr>
            <w:tcW w:w="2070" w:type="dxa"/>
            <w:vMerge/>
            <w:tcBorders>
              <w:top w:val="single" w:sz="12" w:space="0" w:color="auto"/>
              <w:bottom w:val="single" w:sz="12" w:space="0" w:color="auto"/>
            </w:tcBorders>
            <w:vAlign w:val="center"/>
          </w:tcPr>
          <w:p w:rsidR="00902B64" w:rsidRPr="00ED6FAA" w:rsidRDefault="00902B64" w:rsidP="00902B64">
            <w:pPr>
              <w:jc w:val="center"/>
              <w:rPr>
                <w:szCs w:val="22"/>
              </w:rPr>
            </w:pPr>
          </w:p>
        </w:tc>
        <w:tc>
          <w:tcPr>
            <w:tcW w:w="1476" w:type="dxa"/>
            <w:vMerge/>
            <w:tcBorders>
              <w:top w:val="single" w:sz="12" w:space="0" w:color="auto"/>
              <w:bottom w:val="single" w:sz="12" w:space="0" w:color="auto"/>
              <w:right w:val="single" w:sz="12" w:space="0" w:color="auto"/>
            </w:tcBorders>
            <w:vAlign w:val="center"/>
          </w:tcPr>
          <w:p w:rsidR="00902B64" w:rsidRPr="00ED6FAA" w:rsidRDefault="00902B64" w:rsidP="00902B64">
            <w:pPr>
              <w:jc w:val="center"/>
              <w:rPr>
                <w:szCs w:val="22"/>
              </w:rPr>
            </w:pPr>
          </w:p>
        </w:tc>
      </w:tr>
      <w:tr w:rsidR="00902B64" w:rsidRPr="00B25ED2" w:rsidTr="00D82A32">
        <w:trPr>
          <w:trHeight w:hRule="exact" w:val="762"/>
        </w:trPr>
        <w:tc>
          <w:tcPr>
            <w:tcW w:w="816" w:type="dxa"/>
            <w:tcBorders>
              <w:left w:val="single" w:sz="12" w:space="0" w:color="auto"/>
              <w:right w:val="single" w:sz="12" w:space="0" w:color="auto"/>
            </w:tcBorders>
            <w:vAlign w:val="center"/>
          </w:tcPr>
          <w:p w:rsidR="00902B64" w:rsidRPr="005D679F" w:rsidRDefault="00566F05" w:rsidP="00902B64">
            <w:pPr>
              <w:jc w:val="center"/>
              <w:rPr>
                <w:szCs w:val="22"/>
              </w:rPr>
            </w:pPr>
            <w:r w:rsidRPr="005D679F">
              <w:rPr>
                <w:szCs w:val="22"/>
              </w:rPr>
              <w:t>004</w:t>
            </w:r>
          </w:p>
        </w:tc>
        <w:tc>
          <w:tcPr>
            <w:tcW w:w="1238" w:type="dxa"/>
            <w:tcBorders>
              <w:left w:val="single" w:sz="12" w:space="0" w:color="auto"/>
              <w:right w:val="single" w:sz="6" w:space="0" w:color="auto"/>
            </w:tcBorders>
            <w:vAlign w:val="center"/>
          </w:tcPr>
          <w:p w:rsidR="00902B64" w:rsidRPr="00B25ED2" w:rsidRDefault="00566F05" w:rsidP="00902B64">
            <w:pPr>
              <w:jc w:val="center"/>
              <w:rPr>
                <w:szCs w:val="22"/>
              </w:rPr>
            </w:pPr>
            <w:r>
              <w:rPr>
                <w:szCs w:val="22"/>
              </w:rPr>
              <w:t>Paint Spray Booth</w:t>
            </w:r>
          </w:p>
        </w:tc>
        <w:tc>
          <w:tcPr>
            <w:tcW w:w="893" w:type="dxa"/>
            <w:tcBorders>
              <w:left w:val="single" w:sz="6" w:space="0" w:color="auto"/>
            </w:tcBorders>
            <w:vAlign w:val="center"/>
          </w:tcPr>
          <w:p w:rsidR="00902B64" w:rsidRPr="00B25ED2" w:rsidRDefault="00902B64" w:rsidP="00902B64">
            <w:pPr>
              <w:jc w:val="center"/>
              <w:rPr>
                <w:szCs w:val="22"/>
              </w:rPr>
            </w:pPr>
          </w:p>
        </w:tc>
        <w:tc>
          <w:tcPr>
            <w:tcW w:w="926" w:type="dxa"/>
            <w:vAlign w:val="center"/>
          </w:tcPr>
          <w:p w:rsidR="00902B64" w:rsidRPr="00B25ED2" w:rsidRDefault="00566F05" w:rsidP="00902B64">
            <w:pPr>
              <w:jc w:val="center"/>
              <w:rPr>
                <w:szCs w:val="22"/>
              </w:rPr>
            </w:pPr>
            <w:r>
              <w:rPr>
                <w:szCs w:val="22"/>
              </w:rPr>
              <w:t>8760</w:t>
            </w:r>
          </w:p>
        </w:tc>
        <w:tc>
          <w:tcPr>
            <w:tcW w:w="1311" w:type="dxa"/>
            <w:tcBorders>
              <w:top w:val="single" w:sz="6" w:space="0" w:color="auto"/>
              <w:bottom w:val="single" w:sz="6" w:space="0" w:color="auto"/>
              <w:right w:val="single" w:sz="8" w:space="0" w:color="auto"/>
            </w:tcBorders>
            <w:vAlign w:val="center"/>
          </w:tcPr>
          <w:p w:rsidR="00902B64" w:rsidRPr="00E75292" w:rsidRDefault="00566F05" w:rsidP="00902B64">
            <w:pPr>
              <w:jc w:val="center"/>
              <w:rPr>
                <w:szCs w:val="22"/>
              </w:rPr>
            </w:pPr>
            <w:r w:rsidRPr="00E75292">
              <w:rPr>
                <w:szCs w:val="22"/>
              </w:rPr>
              <w:t>VE</w:t>
            </w:r>
          </w:p>
        </w:tc>
        <w:tc>
          <w:tcPr>
            <w:tcW w:w="1692" w:type="dxa"/>
            <w:tcBorders>
              <w:left w:val="single" w:sz="8" w:space="0" w:color="auto"/>
              <w:right w:val="single" w:sz="8" w:space="0" w:color="auto"/>
            </w:tcBorders>
            <w:shd w:val="clear" w:color="auto" w:fill="auto"/>
            <w:vAlign w:val="center"/>
          </w:tcPr>
          <w:p w:rsidR="00902B64" w:rsidRPr="00B25ED2" w:rsidRDefault="00566F05" w:rsidP="00902B64">
            <w:pPr>
              <w:jc w:val="center"/>
              <w:rPr>
                <w:szCs w:val="22"/>
              </w:rPr>
            </w:pPr>
            <w:r>
              <w:rPr>
                <w:szCs w:val="22"/>
              </w:rPr>
              <w:t>20% opacity</w:t>
            </w:r>
          </w:p>
        </w:tc>
        <w:tc>
          <w:tcPr>
            <w:tcW w:w="990" w:type="dxa"/>
            <w:tcBorders>
              <w:top w:val="single" w:sz="6" w:space="0" w:color="auto"/>
              <w:left w:val="single" w:sz="8" w:space="0" w:color="auto"/>
              <w:bottom w:val="single" w:sz="6" w:space="0" w:color="auto"/>
            </w:tcBorders>
            <w:shd w:val="clear" w:color="auto" w:fill="FFFFCC"/>
            <w:vAlign w:val="center"/>
          </w:tcPr>
          <w:p w:rsidR="00902B64" w:rsidRPr="00B25ED2" w:rsidRDefault="00902B64" w:rsidP="00902B64">
            <w:pPr>
              <w:jc w:val="center"/>
              <w:rPr>
                <w:szCs w:val="22"/>
              </w:rPr>
            </w:pPr>
          </w:p>
        </w:tc>
        <w:tc>
          <w:tcPr>
            <w:tcW w:w="1170" w:type="dxa"/>
            <w:tcBorders>
              <w:top w:val="single" w:sz="6" w:space="0" w:color="auto"/>
              <w:bottom w:val="single" w:sz="6" w:space="0" w:color="auto"/>
              <w:right w:val="single" w:sz="6" w:space="0" w:color="auto"/>
            </w:tcBorders>
            <w:shd w:val="clear" w:color="auto" w:fill="FFFFCC"/>
            <w:vAlign w:val="center"/>
          </w:tcPr>
          <w:p w:rsidR="00902B64" w:rsidRPr="00B25ED2" w:rsidRDefault="00902B64" w:rsidP="00902B64">
            <w:pPr>
              <w:jc w:val="center"/>
              <w:rPr>
                <w:szCs w:val="22"/>
              </w:rPr>
            </w:pPr>
          </w:p>
        </w:tc>
        <w:tc>
          <w:tcPr>
            <w:tcW w:w="1170" w:type="dxa"/>
            <w:tcBorders>
              <w:top w:val="single" w:sz="6" w:space="0" w:color="auto"/>
              <w:left w:val="single" w:sz="6" w:space="0" w:color="auto"/>
              <w:bottom w:val="single" w:sz="6" w:space="0" w:color="auto"/>
            </w:tcBorders>
            <w:shd w:val="clear" w:color="auto" w:fill="FFFFCC"/>
            <w:vAlign w:val="center"/>
          </w:tcPr>
          <w:p w:rsidR="00902B64" w:rsidRPr="00B25ED2" w:rsidRDefault="00902B64" w:rsidP="00902B64">
            <w:pPr>
              <w:jc w:val="center"/>
              <w:rPr>
                <w:szCs w:val="22"/>
              </w:rPr>
            </w:pPr>
          </w:p>
        </w:tc>
        <w:tc>
          <w:tcPr>
            <w:tcW w:w="2070" w:type="dxa"/>
            <w:tcBorders>
              <w:top w:val="single" w:sz="6" w:space="0" w:color="auto"/>
              <w:bottom w:val="single" w:sz="6" w:space="0" w:color="auto"/>
            </w:tcBorders>
            <w:vAlign w:val="center"/>
          </w:tcPr>
          <w:p w:rsidR="00902B64" w:rsidRPr="00B25ED2" w:rsidRDefault="00566F05" w:rsidP="00031EC5">
            <w:pPr>
              <w:rPr>
                <w:szCs w:val="22"/>
              </w:rPr>
            </w:pPr>
            <w:r>
              <w:rPr>
                <w:szCs w:val="22"/>
              </w:rPr>
              <w:t>62-4.070(3) &amp; 62.296.320(4)(b)1, F.A.C.</w:t>
            </w:r>
          </w:p>
        </w:tc>
        <w:tc>
          <w:tcPr>
            <w:tcW w:w="1476" w:type="dxa"/>
            <w:tcBorders>
              <w:top w:val="single" w:sz="6" w:space="0" w:color="auto"/>
              <w:bottom w:val="single" w:sz="6" w:space="0" w:color="auto"/>
              <w:right w:val="single" w:sz="12" w:space="0" w:color="auto"/>
            </w:tcBorders>
            <w:vAlign w:val="center"/>
          </w:tcPr>
          <w:p w:rsidR="00902B64" w:rsidRPr="005D679F" w:rsidRDefault="005D679F" w:rsidP="00A53038">
            <w:pPr>
              <w:jc w:val="center"/>
              <w:rPr>
                <w:szCs w:val="22"/>
              </w:rPr>
            </w:pPr>
            <w:r w:rsidRPr="005D679F">
              <w:rPr>
                <w:szCs w:val="22"/>
              </w:rPr>
              <w:t>III.A.</w:t>
            </w:r>
            <w:r w:rsidR="00A53038">
              <w:rPr>
                <w:szCs w:val="22"/>
              </w:rPr>
              <w:t>3</w:t>
            </w:r>
            <w:r w:rsidRPr="005D679F">
              <w:rPr>
                <w:szCs w:val="22"/>
              </w:rPr>
              <w:t>.</w:t>
            </w:r>
          </w:p>
        </w:tc>
      </w:tr>
      <w:tr w:rsidR="00902B64" w:rsidRPr="00B25ED2" w:rsidTr="00D82A32">
        <w:trPr>
          <w:trHeight w:hRule="exact" w:val="972"/>
        </w:trPr>
        <w:tc>
          <w:tcPr>
            <w:tcW w:w="816" w:type="dxa"/>
            <w:tcBorders>
              <w:left w:val="single" w:sz="12" w:space="0" w:color="auto"/>
              <w:right w:val="single" w:sz="12" w:space="0" w:color="auto"/>
            </w:tcBorders>
            <w:vAlign w:val="center"/>
          </w:tcPr>
          <w:p w:rsidR="00902B64" w:rsidRPr="005D679F" w:rsidRDefault="00566F05" w:rsidP="00902B64">
            <w:pPr>
              <w:jc w:val="center"/>
              <w:rPr>
                <w:szCs w:val="22"/>
              </w:rPr>
            </w:pPr>
            <w:r w:rsidRPr="005D679F">
              <w:rPr>
                <w:szCs w:val="22"/>
              </w:rPr>
              <w:t>005</w:t>
            </w:r>
          </w:p>
        </w:tc>
        <w:tc>
          <w:tcPr>
            <w:tcW w:w="1238" w:type="dxa"/>
            <w:tcBorders>
              <w:left w:val="single" w:sz="12" w:space="0" w:color="auto"/>
              <w:right w:val="single" w:sz="6" w:space="0" w:color="auto"/>
            </w:tcBorders>
            <w:vAlign w:val="center"/>
          </w:tcPr>
          <w:p w:rsidR="00902B64" w:rsidRPr="00B25ED2" w:rsidRDefault="00566F05" w:rsidP="00566F05">
            <w:pPr>
              <w:jc w:val="center"/>
              <w:rPr>
                <w:szCs w:val="22"/>
              </w:rPr>
            </w:pPr>
            <w:r>
              <w:rPr>
                <w:szCs w:val="22"/>
              </w:rPr>
              <w:t>Newspaper Folders</w:t>
            </w:r>
          </w:p>
        </w:tc>
        <w:tc>
          <w:tcPr>
            <w:tcW w:w="893" w:type="dxa"/>
            <w:tcBorders>
              <w:left w:val="single" w:sz="6" w:space="0" w:color="auto"/>
            </w:tcBorders>
            <w:vAlign w:val="center"/>
          </w:tcPr>
          <w:p w:rsidR="00902B64" w:rsidRPr="00B25ED2" w:rsidRDefault="00902B64" w:rsidP="00902B64">
            <w:pPr>
              <w:jc w:val="center"/>
              <w:rPr>
                <w:szCs w:val="22"/>
              </w:rPr>
            </w:pPr>
          </w:p>
        </w:tc>
        <w:tc>
          <w:tcPr>
            <w:tcW w:w="926" w:type="dxa"/>
            <w:vAlign w:val="center"/>
          </w:tcPr>
          <w:p w:rsidR="00902B64" w:rsidRPr="00B25ED2" w:rsidRDefault="00566F05" w:rsidP="00902B64">
            <w:pPr>
              <w:jc w:val="center"/>
              <w:rPr>
                <w:szCs w:val="22"/>
              </w:rPr>
            </w:pPr>
            <w:r>
              <w:rPr>
                <w:szCs w:val="22"/>
              </w:rPr>
              <w:t>8760</w:t>
            </w:r>
          </w:p>
        </w:tc>
        <w:tc>
          <w:tcPr>
            <w:tcW w:w="1311" w:type="dxa"/>
            <w:tcBorders>
              <w:top w:val="single" w:sz="6" w:space="0" w:color="auto"/>
              <w:bottom w:val="single" w:sz="6" w:space="0" w:color="auto"/>
              <w:right w:val="single" w:sz="8" w:space="0" w:color="auto"/>
            </w:tcBorders>
            <w:vAlign w:val="center"/>
          </w:tcPr>
          <w:p w:rsidR="00902B64" w:rsidRPr="00E75292" w:rsidRDefault="00566F05" w:rsidP="00902B64">
            <w:pPr>
              <w:jc w:val="center"/>
              <w:rPr>
                <w:szCs w:val="22"/>
              </w:rPr>
            </w:pPr>
            <w:r w:rsidRPr="00E75292">
              <w:rPr>
                <w:szCs w:val="22"/>
              </w:rPr>
              <w:t>VE</w:t>
            </w:r>
          </w:p>
          <w:p w:rsidR="00133375" w:rsidRPr="00E75292" w:rsidRDefault="00133375" w:rsidP="00902B64">
            <w:pPr>
              <w:jc w:val="center"/>
              <w:rPr>
                <w:szCs w:val="22"/>
              </w:rPr>
            </w:pPr>
          </w:p>
          <w:p w:rsidR="00566F05" w:rsidRPr="00E75292" w:rsidRDefault="00566F05" w:rsidP="00902B64">
            <w:pPr>
              <w:jc w:val="center"/>
              <w:rPr>
                <w:szCs w:val="22"/>
              </w:rPr>
            </w:pPr>
            <w:r w:rsidRPr="00E75292">
              <w:rPr>
                <w:szCs w:val="22"/>
              </w:rPr>
              <w:t>PM</w:t>
            </w:r>
          </w:p>
        </w:tc>
        <w:tc>
          <w:tcPr>
            <w:tcW w:w="1692" w:type="dxa"/>
            <w:tcBorders>
              <w:left w:val="single" w:sz="8" w:space="0" w:color="auto"/>
              <w:right w:val="single" w:sz="8" w:space="0" w:color="auto"/>
            </w:tcBorders>
            <w:shd w:val="clear" w:color="auto" w:fill="auto"/>
            <w:vAlign w:val="center"/>
          </w:tcPr>
          <w:p w:rsidR="00902B64" w:rsidRDefault="00566F05" w:rsidP="00902B64">
            <w:pPr>
              <w:jc w:val="center"/>
              <w:rPr>
                <w:szCs w:val="22"/>
              </w:rPr>
            </w:pPr>
            <w:r>
              <w:rPr>
                <w:szCs w:val="22"/>
              </w:rPr>
              <w:t>5% opacity</w:t>
            </w:r>
          </w:p>
          <w:p w:rsidR="00133375" w:rsidRDefault="00133375" w:rsidP="00902B64">
            <w:pPr>
              <w:jc w:val="center"/>
              <w:rPr>
                <w:szCs w:val="22"/>
              </w:rPr>
            </w:pPr>
          </w:p>
          <w:p w:rsidR="00133375" w:rsidRPr="00B25ED2" w:rsidRDefault="005D679F" w:rsidP="00902B64">
            <w:pPr>
              <w:jc w:val="center"/>
              <w:rPr>
                <w:szCs w:val="22"/>
              </w:rPr>
            </w:pPr>
            <w:r>
              <w:rPr>
                <w:szCs w:val="22"/>
              </w:rPr>
              <w:t>6.59</w:t>
            </w:r>
            <w:r w:rsidR="00133375">
              <w:rPr>
                <w:szCs w:val="22"/>
              </w:rPr>
              <w:t xml:space="preserve"> ton/yr</w:t>
            </w:r>
          </w:p>
        </w:tc>
        <w:tc>
          <w:tcPr>
            <w:tcW w:w="990" w:type="dxa"/>
            <w:tcBorders>
              <w:top w:val="single" w:sz="6" w:space="0" w:color="auto"/>
              <w:left w:val="single" w:sz="8" w:space="0" w:color="auto"/>
              <w:bottom w:val="single" w:sz="6" w:space="0" w:color="auto"/>
            </w:tcBorders>
            <w:shd w:val="clear" w:color="auto" w:fill="FFFFCC"/>
            <w:vAlign w:val="center"/>
          </w:tcPr>
          <w:p w:rsidR="00902B64" w:rsidRPr="00B25ED2" w:rsidRDefault="00902B64" w:rsidP="00902B64">
            <w:pPr>
              <w:jc w:val="center"/>
              <w:rPr>
                <w:szCs w:val="22"/>
              </w:rPr>
            </w:pPr>
          </w:p>
        </w:tc>
        <w:tc>
          <w:tcPr>
            <w:tcW w:w="1170" w:type="dxa"/>
            <w:tcBorders>
              <w:top w:val="single" w:sz="6" w:space="0" w:color="auto"/>
              <w:bottom w:val="single" w:sz="6" w:space="0" w:color="auto"/>
              <w:right w:val="single" w:sz="6" w:space="0" w:color="auto"/>
            </w:tcBorders>
            <w:shd w:val="clear" w:color="auto" w:fill="FFFFCC"/>
            <w:vAlign w:val="center"/>
          </w:tcPr>
          <w:p w:rsidR="00902B64" w:rsidRPr="00B25ED2" w:rsidRDefault="00902B64" w:rsidP="00902B64">
            <w:pPr>
              <w:jc w:val="center"/>
              <w:rPr>
                <w:szCs w:val="22"/>
              </w:rPr>
            </w:pPr>
          </w:p>
        </w:tc>
        <w:tc>
          <w:tcPr>
            <w:tcW w:w="1170" w:type="dxa"/>
            <w:tcBorders>
              <w:top w:val="single" w:sz="6" w:space="0" w:color="auto"/>
              <w:left w:val="single" w:sz="6" w:space="0" w:color="auto"/>
              <w:bottom w:val="single" w:sz="6" w:space="0" w:color="auto"/>
            </w:tcBorders>
            <w:shd w:val="clear" w:color="auto" w:fill="FFFFCC"/>
            <w:vAlign w:val="center"/>
          </w:tcPr>
          <w:p w:rsidR="00902B64" w:rsidRPr="00B25ED2" w:rsidRDefault="00902B64" w:rsidP="00902B64">
            <w:pPr>
              <w:jc w:val="center"/>
              <w:rPr>
                <w:szCs w:val="22"/>
              </w:rPr>
            </w:pPr>
          </w:p>
        </w:tc>
        <w:tc>
          <w:tcPr>
            <w:tcW w:w="2070" w:type="dxa"/>
            <w:tcBorders>
              <w:top w:val="single" w:sz="6" w:space="0" w:color="auto"/>
              <w:bottom w:val="single" w:sz="6" w:space="0" w:color="auto"/>
            </w:tcBorders>
            <w:vAlign w:val="center"/>
          </w:tcPr>
          <w:p w:rsidR="00566F05" w:rsidRPr="00B25ED2" w:rsidRDefault="00566F05" w:rsidP="00031EC5">
            <w:pPr>
              <w:rPr>
                <w:szCs w:val="22"/>
              </w:rPr>
            </w:pPr>
            <w:r>
              <w:rPr>
                <w:szCs w:val="22"/>
              </w:rPr>
              <w:t>62-297.620(4) F.A.C. 62-296.700(2)(a) F.A.C.</w:t>
            </w:r>
          </w:p>
        </w:tc>
        <w:tc>
          <w:tcPr>
            <w:tcW w:w="1476" w:type="dxa"/>
            <w:tcBorders>
              <w:top w:val="single" w:sz="6" w:space="0" w:color="auto"/>
              <w:bottom w:val="single" w:sz="6" w:space="0" w:color="auto"/>
              <w:right w:val="single" w:sz="12" w:space="0" w:color="auto"/>
            </w:tcBorders>
            <w:vAlign w:val="center"/>
          </w:tcPr>
          <w:p w:rsidR="00902B64" w:rsidRPr="005D679F" w:rsidRDefault="005D679F" w:rsidP="00A53038">
            <w:pPr>
              <w:jc w:val="center"/>
              <w:rPr>
                <w:szCs w:val="22"/>
              </w:rPr>
            </w:pPr>
            <w:proofErr w:type="gramStart"/>
            <w:r w:rsidRPr="005D679F">
              <w:rPr>
                <w:szCs w:val="22"/>
              </w:rPr>
              <w:t>III.B.</w:t>
            </w:r>
            <w:r w:rsidR="00A53038">
              <w:rPr>
                <w:szCs w:val="22"/>
              </w:rPr>
              <w:t>4</w:t>
            </w:r>
            <w:r w:rsidRPr="005D679F">
              <w:rPr>
                <w:szCs w:val="22"/>
              </w:rPr>
              <w:t>.,</w:t>
            </w:r>
            <w:proofErr w:type="gramEnd"/>
            <w:r w:rsidRPr="005D679F">
              <w:rPr>
                <w:szCs w:val="22"/>
              </w:rPr>
              <w:t xml:space="preserve"> B.</w:t>
            </w:r>
            <w:r w:rsidR="00A53038">
              <w:rPr>
                <w:szCs w:val="22"/>
              </w:rPr>
              <w:t>5</w:t>
            </w:r>
            <w:r w:rsidRPr="005D679F">
              <w:rPr>
                <w:szCs w:val="22"/>
              </w:rPr>
              <w:t>.</w:t>
            </w:r>
          </w:p>
        </w:tc>
      </w:tr>
      <w:tr w:rsidR="00902B64" w:rsidRPr="00B25ED2" w:rsidTr="00D82A32">
        <w:trPr>
          <w:trHeight w:hRule="exact" w:val="1170"/>
        </w:trPr>
        <w:tc>
          <w:tcPr>
            <w:tcW w:w="816" w:type="dxa"/>
            <w:tcBorders>
              <w:left w:val="single" w:sz="12" w:space="0" w:color="auto"/>
              <w:bottom w:val="single" w:sz="6" w:space="0" w:color="auto"/>
              <w:right w:val="single" w:sz="12" w:space="0" w:color="auto"/>
            </w:tcBorders>
            <w:vAlign w:val="center"/>
          </w:tcPr>
          <w:p w:rsidR="00902B64" w:rsidRPr="005D679F" w:rsidRDefault="00133375" w:rsidP="00902B64">
            <w:pPr>
              <w:jc w:val="center"/>
              <w:rPr>
                <w:szCs w:val="22"/>
              </w:rPr>
            </w:pPr>
            <w:r w:rsidRPr="005D679F">
              <w:rPr>
                <w:szCs w:val="22"/>
              </w:rPr>
              <w:t>001, 004</w:t>
            </w:r>
          </w:p>
        </w:tc>
        <w:tc>
          <w:tcPr>
            <w:tcW w:w="1238" w:type="dxa"/>
            <w:tcBorders>
              <w:left w:val="single" w:sz="12" w:space="0" w:color="auto"/>
              <w:bottom w:val="single" w:sz="6" w:space="0" w:color="auto"/>
              <w:right w:val="single" w:sz="6" w:space="0" w:color="auto"/>
            </w:tcBorders>
            <w:vAlign w:val="center"/>
          </w:tcPr>
          <w:p w:rsidR="00902B64" w:rsidRDefault="00133375" w:rsidP="00902B64">
            <w:pPr>
              <w:jc w:val="center"/>
              <w:rPr>
                <w:szCs w:val="22"/>
              </w:rPr>
            </w:pPr>
            <w:r>
              <w:rPr>
                <w:szCs w:val="22"/>
              </w:rPr>
              <w:t>Paint spray booth, lithographic presses</w:t>
            </w:r>
          </w:p>
          <w:p w:rsidR="00133375" w:rsidRPr="00B25ED2" w:rsidRDefault="00133375" w:rsidP="00902B64">
            <w:pPr>
              <w:jc w:val="center"/>
              <w:rPr>
                <w:szCs w:val="22"/>
              </w:rPr>
            </w:pPr>
          </w:p>
        </w:tc>
        <w:tc>
          <w:tcPr>
            <w:tcW w:w="893" w:type="dxa"/>
            <w:tcBorders>
              <w:left w:val="single" w:sz="6" w:space="0" w:color="auto"/>
              <w:bottom w:val="single" w:sz="6" w:space="0" w:color="auto"/>
            </w:tcBorders>
            <w:vAlign w:val="center"/>
          </w:tcPr>
          <w:p w:rsidR="00902B64" w:rsidRPr="00B25ED2" w:rsidRDefault="00902B64" w:rsidP="00902B64">
            <w:pPr>
              <w:jc w:val="center"/>
              <w:rPr>
                <w:szCs w:val="22"/>
              </w:rPr>
            </w:pPr>
          </w:p>
        </w:tc>
        <w:tc>
          <w:tcPr>
            <w:tcW w:w="926" w:type="dxa"/>
            <w:tcBorders>
              <w:bottom w:val="single" w:sz="6" w:space="0" w:color="auto"/>
            </w:tcBorders>
            <w:vAlign w:val="center"/>
          </w:tcPr>
          <w:p w:rsidR="00902B64" w:rsidRPr="00B25ED2" w:rsidRDefault="00133375" w:rsidP="00902B64">
            <w:pPr>
              <w:jc w:val="center"/>
              <w:rPr>
                <w:szCs w:val="22"/>
              </w:rPr>
            </w:pPr>
            <w:r>
              <w:rPr>
                <w:szCs w:val="22"/>
              </w:rPr>
              <w:t>8760</w:t>
            </w:r>
          </w:p>
        </w:tc>
        <w:tc>
          <w:tcPr>
            <w:tcW w:w="1311" w:type="dxa"/>
            <w:tcBorders>
              <w:top w:val="single" w:sz="6" w:space="0" w:color="auto"/>
              <w:bottom w:val="single" w:sz="6" w:space="0" w:color="auto"/>
              <w:right w:val="single" w:sz="8" w:space="0" w:color="auto"/>
            </w:tcBorders>
            <w:vAlign w:val="center"/>
          </w:tcPr>
          <w:p w:rsidR="00902B64" w:rsidRPr="00E75292" w:rsidRDefault="00133375" w:rsidP="00902B64">
            <w:pPr>
              <w:jc w:val="center"/>
              <w:rPr>
                <w:szCs w:val="22"/>
              </w:rPr>
            </w:pPr>
            <w:r w:rsidRPr="00E75292">
              <w:rPr>
                <w:szCs w:val="22"/>
              </w:rPr>
              <w:t>VOC</w:t>
            </w:r>
          </w:p>
          <w:p w:rsidR="00133375" w:rsidRPr="00E75292" w:rsidRDefault="00133375" w:rsidP="00902B64">
            <w:pPr>
              <w:jc w:val="center"/>
              <w:rPr>
                <w:szCs w:val="22"/>
              </w:rPr>
            </w:pPr>
          </w:p>
          <w:p w:rsidR="00133375" w:rsidRPr="00E75292" w:rsidRDefault="00133375" w:rsidP="00902B64">
            <w:pPr>
              <w:jc w:val="center"/>
              <w:rPr>
                <w:szCs w:val="22"/>
              </w:rPr>
            </w:pPr>
            <w:r w:rsidRPr="00E75292">
              <w:rPr>
                <w:szCs w:val="22"/>
              </w:rPr>
              <w:t>HAP</w:t>
            </w:r>
          </w:p>
        </w:tc>
        <w:tc>
          <w:tcPr>
            <w:tcW w:w="1692" w:type="dxa"/>
            <w:tcBorders>
              <w:left w:val="single" w:sz="8" w:space="0" w:color="auto"/>
              <w:bottom w:val="single" w:sz="6" w:space="0" w:color="auto"/>
              <w:right w:val="single" w:sz="8" w:space="0" w:color="auto"/>
            </w:tcBorders>
            <w:shd w:val="clear" w:color="auto" w:fill="auto"/>
            <w:vAlign w:val="center"/>
          </w:tcPr>
          <w:p w:rsidR="00902B64" w:rsidRPr="00B25ED2" w:rsidRDefault="00902B64" w:rsidP="00902B64">
            <w:pPr>
              <w:jc w:val="center"/>
              <w:rPr>
                <w:szCs w:val="22"/>
              </w:rPr>
            </w:pPr>
          </w:p>
        </w:tc>
        <w:tc>
          <w:tcPr>
            <w:tcW w:w="990" w:type="dxa"/>
            <w:tcBorders>
              <w:top w:val="single" w:sz="6" w:space="0" w:color="auto"/>
              <w:left w:val="single" w:sz="8" w:space="0" w:color="auto"/>
              <w:bottom w:val="single" w:sz="6" w:space="0" w:color="auto"/>
            </w:tcBorders>
            <w:shd w:val="clear" w:color="auto" w:fill="FFFFCC"/>
            <w:vAlign w:val="center"/>
          </w:tcPr>
          <w:p w:rsidR="00902B64" w:rsidRPr="00B25ED2" w:rsidRDefault="00902B64" w:rsidP="00902B64">
            <w:pPr>
              <w:jc w:val="center"/>
              <w:rPr>
                <w:szCs w:val="22"/>
              </w:rPr>
            </w:pPr>
          </w:p>
        </w:tc>
        <w:tc>
          <w:tcPr>
            <w:tcW w:w="1170" w:type="dxa"/>
            <w:tcBorders>
              <w:top w:val="single" w:sz="6" w:space="0" w:color="auto"/>
              <w:bottom w:val="single" w:sz="6" w:space="0" w:color="auto"/>
              <w:right w:val="single" w:sz="6" w:space="0" w:color="auto"/>
            </w:tcBorders>
            <w:shd w:val="clear" w:color="auto" w:fill="FFFFCC"/>
            <w:vAlign w:val="center"/>
          </w:tcPr>
          <w:p w:rsidR="00902B64" w:rsidRPr="00B25ED2" w:rsidRDefault="00902B64" w:rsidP="00902B64">
            <w:pPr>
              <w:jc w:val="center"/>
              <w:rPr>
                <w:szCs w:val="22"/>
              </w:rPr>
            </w:pPr>
          </w:p>
        </w:tc>
        <w:tc>
          <w:tcPr>
            <w:tcW w:w="1170" w:type="dxa"/>
            <w:tcBorders>
              <w:top w:val="single" w:sz="6" w:space="0" w:color="auto"/>
              <w:left w:val="single" w:sz="6" w:space="0" w:color="auto"/>
              <w:bottom w:val="single" w:sz="6" w:space="0" w:color="auto"/>
            </w:tcBorders>
            <w:shd w:val="clear" w:color="auto" w:fill="FFFFCC"/>
            <w:vAlign w:val="center"/>
          </w:tcPr>
          <w:p w:rsidR="00902B64" w:rsidRDefault="00133375" w:rsidP="00902B64">
            <w:pPr>
              <w:jc w:val="center"/>
              <w:rPr>
                <w:szCs w:val="22"/>
              </w:rPr>
            </w:pPr>
            <w:r>
              <w:rPr>
                <w:szCs w:val="22"/>
              </w:rPr>
              <w:t>200</w:t>
            </w:r>
          </w:p>
          <w:p w:rsidR="00133375" w:rsidRDefault="00133375" w:rsidP="00902B64">
            <w:pPr>
              <w:jc w:val="center"/>
              <w:rPr>
                <w:szCs w:val="22"/>
              </w:rPr>
            </w:pPr>
          </w:p>
          <w:p w:rsidR="00133375" w:rsidRPr="00B25ED2" w:rsidRDefault="00133375" w:rsidP="00902B64">
            <w:pPr>
              <w:jc w:val="center"/>
              <w:rPr>
                <w:szCs w:val="22"/>
              </w:rPr>
            </w:pPr>
            <w:r>
              <w:rPr>
                <w:szCs w:val="22"/>
              </w:rPr>
              <w:t>8</w:t>
            </w:r>
          </w:p>
        </w:tc>
        <w:tc>
          <w:tcPr>
            <w:tcW w:w="2070" w:type="dxa"/>
            <w:tcBorders>
              <w:top w:val="single" w:sz="6" w:space="0" w:color="auto"/>
              <w:bottom w:val="single" w:sz="6" w:space="0" w:color="auto"/>
            </w:tcBorders>
            <w:vAlign w:val="center"/>
          </w:tcPr>
          <w:p w:rsidR="00566F05" w:rsidRPr="00B25ED2" w:rsidRDefault="00133375" w:rsidP="00031EC5">
            <w:pPr>
              <w:rPr>
                <w:szCs w:val="22"/>
              </w:rPr>
            </w:pPr>
            <w:r>
              <w:rPr>
                <w:szCs w:val="22"/>
              </w:rPr>
              <w:t>62-210.200</w:t>
            </w:r>
          </w:p>
        </w:tc>
        <w:tc>
          <w:tcPr>
            <w:tcW w:w="1476" w:type="dxa"/>
            <w:tcBorders>
              <w:top w:val="single" w:sz="6" w:space="0" w:color="auto"/>
              <w:bottom w:val="single" w:sz="6" w:space="0" w:color="auto"/>
              <w:right w:val="single" w:sz="12" w:space="0" w:color="auto"/>
            </w:tcBorders>
            <w:vAlign w:val="center"/>
          </w:tcPr>
          <w:p w:rsidR="00902B64" w:rsidRPr="005D679F" w:rsidRDefault="005D679F" w:rsidP="00A53038">
            <w:pPr>
              <w:jc w:val="center"/>
              <w:rPr>
                <w:szCs w:val="22"/>
              </w:rPr>
            </w:pPr>
            <w:r w:rsidRPr="005D679F">
              <w:rPr>
                <w:szCs w:val="22"/>
              </w:rPr>
              <w:t>III.A.</w:t>
            </w:r>
            <w:r w:rsidR="00A53038">
              <w:rPr>
                <w:szCs w:val="22"/>
              </w:rPr>
              <w:t>4</w:t>
            </w:r>
            <w:r w:rsidRPr="005D679F">
              <w:rPr>
                <w:szCs w:val="22"/>
              </w:rPr>
              <w:t>.</w:t>
            </w:r>
          </w:p>
        </w:tc>
      </w:tr>
      <w:tr w:rsidR="00133375" w:rsidRPr="00B25ED2" w:rsidTr="00D82A32">
        <w:trPr>
          <w:trHeight w:hRule="exact" w:val="1170"/>
        </w:trPr>
        <w:tc>
          <w:tcPr>
            <w:tcW w:w="816" w:type="dxa"/>
            <w:tcBorders>
              <w:left w:val="single" w:sz="12" w:space="0" w:color="auto"/>
              <w:right w:val="single" w:sz="12" w:space="0" w:color="auto"/>
            </w:tcBorders>
            <w:vAlign w:val="center"/>
          </w:tcPr>
          <w:p w:rsidR="00133375" w:rsidRPr="005D679F" w:rsidRDefault="00133375" w:rsidP="00133375">
            <w:pPr>
              <w:jc w:val="center"/>
              <w:rPr>
                <w:szCs w:val="22"/>
              </w:rPr>
            </w:pPr>
            <w:r w:rsidRPr="005D679F">
              <w:rPr>
                <w:szCs w:val="22"/>
              </w:rPr>
              <w:t>001, 004</w:t>
            </w:r>
          </w:p>
        </w:tc>
        <w:tc>
          <w:tcPr>
            <w:tcW w:w="1238" w:type="dxa"/>
            <w:tcBorders>
              <w:left w:val="single" w:sz="12" w:space="0" w:color="auto"/>
              <w:right w:val="single" w:sz="6" w:space="0" w:color="auto"/>
            </w:tcBorders>
            <w:vAlign w:val="center"/>
          </w:tcPr>
          <w:p w:rsidR="00133375" w:rsidRDefault="00133375" w:rsidP="00133375">
            <w:pPr>
              <w:jc w:val="center"/>
              <w:rPr>
                <w:szCs w:val="22"/>
              </w:rPr>
            </w:pPr>
            <w:r>
              <w:rPr>
                <w:szCs w:val="22"/>
              </w:rPr>
              <w:t>Paint spray booth, lithographic presses</w:t>
            </w:r>
          </w:p>
          <w:p w:rsidR="00133375" w:rsidRPr="00B25ED2" w:rsidRDefault="00133375" w:rsidP="00133375">
            <w:pPr>
              <w:jc w:val="center"/>
              <w:rPr>
                <w:szCs w:val="22"/>
              </w:rPr>
            </w:pPr>
          </w:p>
        </w:tc>
        <w:tc>
          <w:tcPr>
            <w:tcW w:w="893" w:type="dxa"/>
            <w:tcBorders>
              <w:left w:val="single" w:sz="6" w:space="0" w:color="auto"/>
            </w:tcBorders>
            <w:vAlign w:val="center"/>
          </w:tcPr>
          <w:p w:rsidR="00133375" w:rsidRPr="00B25ED2" w:rsidRDefault="00133375" w:rsidP="00133375">
            <w:pPr>
              <w:jc w:val="center"/>
              <w:rPr>
                <w:szCs w:val="22"/>
              </w:rPr>
            </w:pPr>
          </w:p>
        </w:tc>
        <w:tc>
          <w:tcPr>
            <w:tcW w:w="926" w:type="dxa"/>
            <w:vAlign w:val="center"/>
          </w:tcPr>
          <w:p w:rsidR="00133375" w:rsidRPr="00B25ED2" w:rsidRDefault="00133375" w:rsidP="00133375">
            <w:pPr>
              <w:jc w:val="center"/>
              <w:rPr>
                <w:szCs w:val="22"/>
              </w:rPr>
            </w:pPr>
            <w:r>
              <w:rPr>
                <w:szCs w:val="22"/>
              </w:rPr>
              <w:t>8760</w:t>
            </w:r>
          </w:p>
        </w:tc>
        <w:tc>
          <w:tcPr>
            <w:tcW w:w="1311" w:type="dxa"/>
            <w:tcBorders>
              <w:top w:val="single" w:sz="6" w:space="0" w:color="auto"/>
              <w:bottom w:val="single" w:sz="6" w:space="0" w:color="auto"/>
              <w:right w:val="single" w:sz="8" w:space="0" w:color="auto"/>
            </w:tcBorders>
            <w:vAlign w:val="center"/>
          </w:tcPr>
          <w:p w:rsidR="00133375" w:rsidRPr="0068772B" w:rsidRDefault="00893E8F" w:rsidP="00133375">
            <w:pPr>
              <w:jc w:val="center"/>
              <w:rPr>
                <w:szCs w:val="22"/>
                <w:highlight w:val="yellow"/>
              </w:rPr>
            </w:pPr>
            <w:r w:rsidRPr="005D679F">
              <w:rPr>
                <w:szCs w:val="22"/>
              </w:rPr>
              <w:t>PM</w:t>
            </w:r>
          </w:p>
        </w:tc>
        <w:tc>
          <w:tcPr>
            <w:tcW w:w="1692" w:type="dxa"/>
            <w:tcBorders>
              <w:left w:val="single" w:sz="8" w:space="0" w:color="auto"/>
              <w:right w:val="single" w:sz="8" w:space="0" w:color="auto"/>
            </w:tcBorders>
            <w:shd w:val="clear" w:color="auto" w:fill="auto"/>
            <w:vAlign w:val="center"/>
          </w:tcPr>
          <w:p w:rsidR="00133375" w:rsidRPr="00B25ED2" w:rsidRDefault="00133375" w:rsidP="00133375">
            <w:pPr>
              <w:jc w:val="center"/>
              <w:rPr>
                <w:szCs w:val="22"/>
              </w:rPr>
            </w:pPr>
          </w:p>
        </w:tc>
        <w:tc>
          <w:tcPr>
            <w:tcW w:w="990" w:type="dxa"/>
            <w:tcBorders>
              <w:top w:val="single" w:sz="6" w:space="0" w:color="auto"/>
              <w:left w:val="single" w:sz="8" w:space="0" w:color="auto"/>
              <w:bottom w:val="single" w:sz="6" w:space="0" w:color="auto"/>
            </w:tcBorders>
            <w:shd w:val="clear" w:color="auto" w:fill="FFFFCC"/>
            <w:vAlign w:val="center"/>
          </w:tcPr>
          <w:p w:rsidR="00133375" w:rsidRPr="00B25ED2" w:rsidRDefault="00133375" w:rsidP="00133375">
            <w:pPr>
              <w:jc w:val="center"/>
              <w:rPr>
                <w:szCs w:val="22"/>
              </w:rPr>
            </w:pPr>
          </w:p>
        </w:tc>
        <w:tc>
          <w:tcPr>
            <w:tcW w:w="1170" w:type="dxa"/>
            <w:tcBorders>
              <w:top w:val="single" w:sz="6" w:space="0" w:color="auto"/>
              <w:bottom w:val="single" w:sz="6" w:space="0" w:color="auto"/>
              <w:right w:val="single" w:sz="6" w:space="0" w:color="auto"/>
            </w:tcBorders>
            <w:shd w:val="clear" w:color="auto" w:fill="FFFFCC"/>
            <w:vAlign w:val="center"/>
          </w:tcPr>
          <w:p w:rsidR="00133375" w:rsidRPr="00B25ED2" w:rsidRDefault="00133375" w:rsidP="00133375">
            <w:pPr>
              <w:jc w:val="center"/>
              <w:rPr>
                <w:szCs w:val="22"/>
              </w:rPr>
            </w:pPr>
            <w:r>
              <w:rPr>
                <w:szCs w:val="22"/>
              </w:rPr>
              <w:t>&lt;1.51</w:t>
            </w:r>
          </w:p>
        </w:tc>
        <w:tc>
          <w:tcPr>
            <w:tcW w:w="1170" w:type="dxa"/>
            <w:tcBorders>
              <w:top w:val="single" w:sz="6" w:space="0" w:color="auto"/>
              <w:left w:val="single" w:sz="6" w:space="0" w:color="auto"/>
              <w:bottom w:val="single" w:sz="6" w:space="0" w:color="auto"/>
            </w:tcBorders>
            <w:shd w:val="clear" w:color="auto" w:fill="FFFFCC"/>
            <w:vAlign w:val="center"/>
          </w:tcPr>
          <w:p w:rsidR="00133375" w:rsidRPr="00B25ED2" w:rsidRDefault="00133375" w:rsidP="00133375">
            <w:pPr>
              <w:jc w:val="center"/>
              <w:rPr>
                <w:szCs w:val="22"/>
              </w:rPr>
            </w:pPr>
            <w:r>
              <w:rPr>
                <w:szCs w:val="22"/>
              </w:rPr>
              <w:t>&lt;8.41</w:t>
            </w:r>
          </w:p>
        </w:tc>
        <w:tc>
          <w:tcPr>
            <w:tcW w:w="2070" w:type="dxa"/>
            <w:tcBorders>
              <w:top w:val="single" w:sz="6" w:space="0" w:color="auto"/>
              <w:bottom w:val="single" w:sz="6" w:space="0" w:color="auto"/>
            </w:tcBorders>
            <w:vAlign w:val="center"/>
          </w:tcPr>
          <w:p w:rsidR="00133375" w:rsidRPr="00B25ED2" w:rsidRDefault="00133375" w:rsidP="00031EC5">
            <w:pPr>
              <w:rPr>
                <w:szCs w:val="22"/>
              </w:rPr>
            </w:pPr>
            <w:r>
              <w:rPr>
                <w:szCs w:val="22"/>
              </w:rPr>
              <w:t>62-296.700(2)(a) F.A.C.</w:t>
            </w:r>
          </w:p>
        </w:tc>
        <w:tc>
          <w:tcPr>
            <w:tcW w:w="1476" w:type="dxa"/>
            <w:tcBorders>
              <w:top w:val="single" w:sz="6" w:space="0" w:color="auto"/>
              <w:bottom w:val="single" w:sz="6" w:space="0" w:color="auto"/>
              <w:right w:val="single" w:sz="12" w:space="0" w:color="auto"/>
            </w:tcBorders>
            <w:vAlign w:val="center"/>
          </w:tcPr>
          <w:p w:rsidR="00133375" w:rsidRPr="005D679F" w:rsidRDefault="005D679F" w:rsidP="00A53038">
            <w:pPr>
              <w:jc w:val="center"/>
              <w:rPr>
                <w:szCs w:val="22"/>
              </w:rPr>
            </w:pPr>
            <w:r w:rsidRPr="005D679F">
              <w:rPr>
                <w:szCs w:val="22"/>
              </w:rPr>
              <w:t>III.A.</w:t>
            </w:r>
            <w:r w:rsidR="00A53038">
              <w:rPr>
                <w:szCs w:val="22"/>
              </w:rPr>
              <w:t>3</w:t>
            </w:r>
            <w:r w:rsidRPr="005D679F">
              <w:rPr>
                <w:szCs w:val="22"/>
              </w:rPr>
              <w:t>.</w:t>
            </w:r>
          </w:p>
        </w:tc>
      </w:tr>
      <w:tr w:rsidR="00D82A32" w:rsidRPr="00B25ED2" w:rsidTr="00D03E49">
        <w:trPr>
          <w:trHeight w:hRule="exact" w:val="810"/>
        </w:trPr>
        <w:tc>
          <w:tcPr>
            <w:tcW w:w="816" w:type="dxa"/>
            <w:tcBorders>
              <w:left w:val="single" w:sz="12" w:space="0" w:color="auto"/>
              <w:right w:val="single" w:sz="12" w:space="0" w:color="auto"/>
            </w:tcBorders>
            <w:vAlign w:val="center"/>
          </w:tcPr>
          <w:p w:rsidR="00D82A32" w:rsidRPr="005D679F" w:rsidRDefault="00D82A32" w:rsidP="00133375">
            <w:pPr>
              <w:jc w:val="center"/>
              <w:rPr>
                <w:szCs w:val="22"/>
              </w:rPr>
            </w:pPr>
            <w:r>
              <w:rPr>
                <w:szCs w:val="22"/>
              </w:rPr>
              <w:t>006</w:t>
            </w:r>
          </w:p>
        </w:tc>
        <w:tc>
          <w:tcPr>
            <w:tcW w:w="1238" w:type="dxa"/>
            <w:tcBorders>
              <w:left w:val="single" w:sz="12" w:space="0" w:color="auto"/>
              <w:right w:val="single" w:sz="6" w:space="0" w:color="auto"/>
            </w:tcBorders>
            <w:vAlign w:val="center"/>
          </w:tcPr>
          <w:p w:rsidR="00D82A32" w:rsidRDefault="00D82A32" w:rsidP="00133375">
            <w:pPr>
              <w:jc w:val="center"/>
              <w:rPr>
                <w:szCs w:val="22"/>
              </w:rPr>
            </w:pPr>
            <w:r>
              <w:rPr>
                <w:szCs w:val="22"/>
              </w:rPr>
              <w:t>Emergency CI RICE Engine</w:t>
            </w:r>
          </w:p>
        </w:tc>
        <w:tc>
          <w:tcPr>
            <w:tcW w:w="893" w:type="dxa"/>
            <w:tcBorders>
              <w:left w:val="single" w:sz="6" w:space="0" w:color="auto"/>
            </w:tcBorders>
            <w:vAlign w:val="center"/>
          </w:tcPr>
          <w:p w:rsidR="00D82A32" w:rsidRPr="00B25ED2" w:rsidRDefault="00D82A32" w:rsidP="00133375">
            <w:pPr>
              <w:jc w:val="center"/>
              <w:rPr>
                <w:szCs w:val="22"/>
              </w:rPr>
            </w:pPr>
            <w:r>
              <w:rPr>
                <w:szCs w:val="22"/>
              </w:rPr>
              <w:t>Non Road Diesel</w:t>
            </w:r>
          </w:p>
        </w:tc>
        <w:tc>
          <w:tcPr>
            <w:tcW w:w="926" w:type="dxa"/>
            <w:vAlign w:val="center"/>
          </w:tcPr>
          <w:p w:rsidR="00D82A32" w:rsidRDefault="00D82A32" w:rsidP="00133375">
            <w:pPr>
              <w:jc w:val="center"/>
              <w:rPr>
                <w:szCs w:val="22"/>
              </w:rPr>
            </w:pPr>
            <w:r>
              <w:rPr>
                <w:szCs w:val="22"/>
              </w:rPr>
              <w:t>100</w:t>
            </w:r>
          </w:p>
        </w:tc>
        <w:tc>
          <w:tcPr>
            <w:tcW w:w="1311" w:type="dxa"/>
            <w:tcBorders>
              <w:top w:val="single" w:sz="6" w:space="0" w:color="auto"/>
              <w:bottom w:val="single" w:sz="6" w:space="0" w:color="auto"/>
              <w:right w:val="single" w:sz="8" w:space="0" w:color="auto"/>
            </w:tcBorders>
            <w:vAlign w:val="center"/>
          </w:tcPr>
          <w:p w:rsidR="00D82A32" w:rsidRDefault="00D82A32" w:rsidP="00133375">
            <w:pPr>
              <w:jc w:val="center"/>
              <w:rPr>
                <w:szCs w:val="22"/>
              </w:rPr>
            </w:pPr>
            <w:r>
              <w:rPr>
                <w:szCs w:val="22"/>
              </w:rPr>
              <w:t xml:space="preserve">NMHC, </w:t>
            </w:r>
            <w:proofErr w:type="spellStart"/>
            <w:r>
              <w:rPr>
                <w:szCs w:val="22"/>
              </w:rPr>
              <w:t>NOx</w:t>
            </w:r>
            <w:proofErr w:type="spellEnd"/>
          </w:p>
          <w:p w:rsidR="00D82A32" w:rsidRDefault="00D82A32" w:rsidP="00133375">
            <w:pPr>
              <w:jc w:val="center"/>
              <w:rPr>
                <w:szCs w:val="22"/>
              </w:rPr>
            </w:pPr>
            <w:r>
              <w:rPr>
                <w:szCs w:val="22"/>
              </w:rPr>
              <w:t>CO</w:t>
            </w:r>
          </w:p>
          <w:p w:rsidR="00D03E49" w:rsidRPr="005D679F" w:rsidRDefault="00D03E49" w:rsidP="00133375">
            <w:pPr>
              <w:jc w:val="center"/>
              <w:rPr>
                <w:szCs w:val="22"/>
              </w:rPr>
            </w:pPr>
            <w:r>
              <w:rPr>
                <w:szCs w:val="22"/>
              </w:rPr>
              <w:t>PM</w:t>
            </w:r>
          </w:p>
        </w:tc>
        <w:tc>
          <w:tcPr>
            <w:tcW w:w="1692" w:type="dxa"/>
            <w:tcBorders>
              <w:left w:val="single" w:sz="8" w:space="0" w:color="auto"/>
              <w:right w:val="single" w:sz="8" w:space="0" w:color="auto"/>
            </w:tcBorders>
            <w:shd w:val="clear" w:color="auto" w:fill="auto"/>
            <w:vAlign w:val="center"/>
          </w:tcPr>
          <w:p w:rsidR="00D82A32" w:rsidRDefault="00D82A32" w:rsidP="00133375">
            <w:pPr>
              <w:jc w:val="center"/>
              <w:rPr>
                <w:szCs w:val="22"/>
              </w:rPr>
            </w:pPr>
            <w:r>
              <w:rPr>
                <w:szCs w:val="22"/>
              </w:rPr>
              <w:t>4 g/KW-hr</w:t>
            </w:r>
          </w:p>
          <w:p w:rsidR="00D82A32" w:rsidRDefault="00D82A32" w:rsidP="00133375">
            <w:pPr>
              <w:jc w:val="center"/>
              <w:rPr>
                <w:szCs w:val="22"/>
              </w:rPr>
            </w:pPr>
            <w:r>
              <w:rPr>
                <w:szCs w:val="22"/>
              </w:rPr>
              <w:t>3.5 g/KW-hr</w:t>
            </w:r>
          </w:p>
          <w:p w:rsidR="00D03E49" w:rsidRPr="00B25ED2" w:rsidRDefault="00D03E49" w:rsidP="00133375">
            <w:pPr>
              <w:jc w:val="center"/>
              <w:rPr>
                <w:szCs w:val="22"/>
              </w:rPr>
            </w:pPr>
            <w:r>
              <w:rPr>
                <w:szCs w:val="22"/>
              </w:rPr>
              <w:t>0.2 g/KW-hr</w:t>
            </w:r>
          </w:p>
        </w:tc>
        <w:tc>
          <w:tcPr>
            <w:tcW w:w="990" w:type="dxa"/>
            <w:tcBorders>
              <w:top w:val="single" w:sz="6" w:space="0" w:color="auto"/>
              <w:left w:val="single" w:sz="8" w:space="0" w:color="auto"/>
              <w:bottom w:val="single" w:sz="6" w:space="0" w:color="auto"/>
            </w:tcBorders>
            <w:shd w:val="clear" w:color="auto" w:fill="FFFFCC"/>
            <w:vAlign w:val="center"/>
          </w:tcPr>
          <w:p w:rsidR="00D82A32" w:rsidRPr="00B25ED2" w:rsidRDefault="00D82A32" w:rsidP="00133375">
            <w:pPr>
              <w:jc w:val="center"/>
              <w:rPr>
                <w:szCs w:val="22"/>
              </w:rPr>
            </w:pPr>
          </w:p>
        </w:tc>
        <w:tc>
          <w:tcPr>
            <w:tcW w:w="1170" w:type="dxa"/>
            <w:tcBorders>
              <w:top w:val="single" w:sz="6" w:space="0" w:color="auto"/>
              <w:bottom w:val="single" w:sz="6" w:space="0" w:color="auto"/>
              <w:right w:val="single" w:sz="6" w:space="0" w:color="auto"/>
            </w:tcBorders>
            <w:shd w:val="clear" w:color="auto" w:fill="FFFFCC"/>
            <w:vAlign w:val="center"/>
          </w:tcPr>
          <w:p w:rsidR="00D82A32" w:rsidRDefault="00D82A32" w:rsidP="00133375">
            <w:pPr>
              <w:jc w:val="center"/>
              <w:rPr>
                <w:szCs w:val="22"/>
              </w:rPr>
            </w:pPr>
          </w:p>
        </w:tc>
        <w:tc>
          <w:tcPr>
            <w:tcW w:w="1170" w:type="dxa"/>
            <w:tcBorders>
              <w:top w:val="single" w:sz="6" w:space="0" w:color="auto"/>
              <w:left w:val="single" w:sz="6" w:space="0" w:color="auto"/>
              <w:bottom w:val="single" w:sz="6" w:space="0" w:color="auto"/>
            </w:tcBorders>
            <w:shd w:val="clear" w:color="auto" w:fill="FFFFCC"/>
            <w:vAlign w:val="center"/>
          </w:tcPr>
          <w:p w:rsidR="00D82A32" w:rsidRDefault="00D82A32" w:rsidP="00133375">
            <w:pPr>
              <w:jc w:val="center"/>
              <w:rPr>
                <w:szCs w:val="22"/>
              </w:rPr>
            </w:pPr>
          </w:p>
        </w:tc>
        <w:tc>
          <w:tcPr>
            <w:tcW w:w="2070" w:type="dxa"/>
            <w:tcBorders>
              <w:top w:val="single" w:sz="6" w:space="0" w:color="auto"/>
              <w:bottom w:val="single" w:sz="6" w:space="0" w:color="auto"/>
            </w:tcBorders>
            <w:vAlign w:val="center"/>
          </w:tcPr>
          <w:p w:rsidR="00D82A32" w:rsidRDefault="00D82A32" w:rsidP="00031EC5">
            <w:pPr>
              <w:rPr>
                <w:szCs w:val="22"/>
              </w:rPr>
            </w:pPr>
            <w:r>
              <w:rPr>
                <w:szCs w:val="22"/>
              </w:rPr>
              <w:t>NSPS Subpart IIII</w:t>
            </w:r>
          </w:p>
        </w:tc>
        <w:tc>
          <w:tcPr>
            <w:tcW w:w="1476" w:type="dxa"/>
            <w:tcBorders>
              <w:top w:val="single" w:sz="6" w:space="0" w:color="auto"/>
              <w:bottom w:val="single" w:sz="6" w:space="0" w:color="auto"/>
              <w:right w:val="single" w:sz="12" w:space="0" w:color="auto"/>
            </w:tcBorders>
            <w:vAlign w:val="center"/>
          </w:tcPr>
          <w:p w:rsidR="00D82A32" w:rsidRDefault="00D82A32" w:rsidP="00A53038">
            <w:pPr>
              <w:jc w:val="center"/>
              <w:rPr>
                <w:szCs w:val="22"/>
              </w:rPr>
            </w:pPr>
            <w:r>
              <w:rPr>
                <w:szCs w:val="22"/>
              </w:rPr>
              <w:t>III.C.4.</w:t>
            </w:r>
          </w:p>
          <w:p w:rsidR="00D82A32" w:rsidRDefault="00D03E49" w:rsidP="00A53038">
            <w:pPr>
              <w:jc w:val="center"/>
              <w:rPr>
                <w:szCs w:val="22"/>
              </w:rPr>
            </w:pPr>
            <w:r>
              <w:rPr>
                <w:szCs w:val="22"/>
              </w:rPr>
              <w:t>III.C.5.</w:t>
            </w:r>
          </w:p>
          <w:p w:rsidR="00D03E49" w:rsidRPr="005D679F" w:rsidRDefault="00D03E49" w:rsidP="00A53038">
            <w:pPr>
              <w:jc w:val="center"/>
              <w:rPr>
                <w:szCs w:val="22"/>
              </w:rPr>
            </w:pPr>
            <w:r>
              <w:rPr>
                <w:szCs w:val="22"/>
              </w:rPr>
              <w:t>III.C.6.</w:t>
            </w:r>
          </w:p>
        </w:tc>
      </w:tr>
      <w:tr w:rsidR="00D03E49" w:rsidRPr="00B25ED2" w:rsidTr="00D03E49">
        <w:trPr>
          <w:trHeight w:hRule="exact" w:val="990"/>
        </w:trPr>
        <w:tc>
          <w:tcPr>
            <w:tcW w:w="816" w:type="dxa"/>
            <w:tcBorders>
              <w:left w:val="single" w:sz="12" w:space="0" w:color="auto"/>
              <w:bottom w:val="single" w:sz="4" w:space="0" w:color="auto"/>
              <w:right w:val="single" w:sz="12" w:space="0" w:color="auto"/>
            </w:tcBorders>
            <w:vAlign w:val="center"/>
          </w:tcPr>
          <w:p w:rsidR="00D03E49" w:rsidRDefault="00D03E49" w:rsidP="00133375">
            <w:pPr>
              <w:jc w:val="center"/>
              <w:rPr>
                <w:szCs w:val="22"/>
              </w:rPr>
            </w:pPr>
            <w:r>
              <w:rPr>
                <w:szCs w:val="22"/>
              </w:rPr>
              <w:t>007</w:t>
            </w:r>
          </w:p>
        </w:tc>
        <w:tc>
          <w:tcPr>
            <w:tcW w:w="1238" w:type="dxa"/>
            <w:tcBorders>
              <w:left w:val="single" w:sz="12" w:space="0" w:color="auto"/>
              <w:bottom w:val="single" w:sz="4" w:space="0" w:color="auto"/>
              <w:right w:val="single" w:sz="6" w:space="0" w:color="auto"/>
            </w:tcBorders>
            <w:vAlign w:val="center"/>
          </w:tcPr>
          <w:p w:rsidR="00D03E49" w:rsidRDefault="00D03E49" w:rsidP="00133375">
            <w:pPr>
              <w:jc w:val="center"/>
              <w:rPr>
                <w:szCs w:val="22"/>
              </w:rPr>
            </w:pPr>
            <w:r>
              <w:rPr>
                <w:szCs w:val="22"/>
              </w:rPr>
              <w:t>Fleet Gasoline Fuel Dispensing</w:t>
            </w:r>
          </w:p>
        </w:tc>
        <w:tc>
          <w:tcPr>
            <w:tcW w:w="893" w:type="dxa"/>
            <w:tcBorders>
              <w:left w:val="single" w:sz="6" w:space="0" w:color="auto"/>
              <w:bottom w:val="single" w:sz="4" w:space="0" w:color="auto"/>
            </w:tcBorders>
            <w:vAlign w:val="center"/>
          </w:tcPr>
          <w:p w:rsidR="00D03E49" w:rsidRDefault="00D03E49" w:rsidP="00133375">
            <w:pPr>
              <w:jc w:val="center"/>
              <w:rPr>
                <w:szCs w:val="22"/>
              </w:rPr>
            </w:pPr>
            <w:r>
              <w:rPr>
                <w:szCs w:val="22"/>
              </w:rPr>
              <w:t>Gasoline</w:t>
            </w:r>
          </w:p>
          <w:p w:rsidR="00D03E49" w:rsidRDefault="00D03E49" w:rsidP="00133375">
            <w:pPr>
              <w:jc w:val="center"/>
              <w:rPr>
                <w:szCs w:val="22"/>
              </w:rPr>
            </w:pPr>
            <w:r>
              <w:rPr>
                <w:szCs w:val="22"/>
              </w:rPr>
              <w:t>10,000 gals/</w:t>
            </w:r>
          </w:p>
          <w:p w:rsidR="00D03E49" w:rsidRDefault="00D03E49" w:rsidP="00133375">
            <w:pPr>
              <w:jc w:val="center"/>
              <w:rPr>
                <w:szCs w:val="22"/>
              </w:rPr>
            </w:pPr>
            <w:r>
              <w:rPr>
                <w:szCs w:val="22"/>
              </w:rPr>
              <w:t>month</w:t>
            </w:r>
          </w:p>
        </w:tc>
        <w:tc>
          <w:tcPr>
            <w:tcW w:w="926" w:type="dxa"/>
            <w:tcBorders>
              <w:bottom w:val="single" w:sz="4" w:space="0" w:color="auto"/>
            </w:tcBorders>
            <w:vAlign w:val="center"/>
          </w:tcPr>
          <w:p w:rsidR="00D03E49" w:rsidRDefault="00D03E49" w:rsidP="00133375">
            <w:pPr>
              <w:jc w:val="center"/>
              <w:rPr>
                <w:szCs w:val="22"/>
              </w:rPr>
            </w:pPr>
          </w:p>
        </w:tc>
        <w:tc>
          <w:tcPr>
            <w:tcW w:w="1311" w:type="dxa"/>
            <w:tcBorders>
              <w:top w:val="single" w:sz="6" w:space="0" w:color="auto"/>
              <w:bottom w:val="single" w:sz="4" w:space="0" w:color="auto"/>
              <w:right w:val="single" w:sz="8" w:space="0" w:color="auto"/>
            </w:tcBorders>
            <w:vAlign w:val="center"/>
          </w:tcPr>
          <w:p w:rsidR="00D03E49" w:rsidRDefault="00D03E49" w:rsidP="00133375">
            <w:pPr>
              <w:jc w:val="center"/>
              <w:rPr>
                <w:szCs w:val="22"/>
              </w:rPr>
            </w:pPr>
            <w:r>
              <w:rPr>
                <w:szCs w:val="22"/>
              </w:rPr>
              <w:t>VOC</w:t>
            </w:r>
          </w:p>
        </w:tc>
        <w:tc>
          <w:tcPr>
            <w:tcW w:w="1692" w:type="dxa"/>
            <w:tcBorders>
              <w:left w:val="single" w:sz="8" w:space="0" w:color="auto"/>
              <w:bottom w:val="single" w:sz="4" w:space="0" w:color="auto"/>
              <w:right w:val="single" w:sz="8" w:space="0" w:color="auto"/>
            </w:tcBorders>
            <w:shd w:val="clear" w:color="auto" w:fill="auto"/>
            <w:vAlign w:val="center"/>
          </w:tcPr>
          <w:p w:rsidR="00D03E49" w:rsidRDefault="00D03E49" w:rsidP="00133375">
            <w:pPr>
              <w:jc w:val="center"/>
              <w:rPr>
                <w:szCs w:val="22"/>
              </w:rPr>
            </w:pPr>
          </w:p>
        </w:tc>
        <w:tc>
          <w:tcPr>
            <w:tcW w:w="990" w:type="dxa"/>
            <w:tcBorders>
              <w:top w:val="single" w:sz="6" w:space="0" w:color="auto"/>
              <w:left w:val="single" w:sz="8" w:space="0" w:color="auto"/>
              <w:bottom w:val="single" w:sz="4" w:space="0" w:color="auto"/>
            </w:tcBorders>
            <w:shd w:val="clear" w:color="auto" w:fill="FFFFCC"/>
            <w:vAlign w:val="center"/>
          </w:tcPr>
          <w:p w:rsidR="00D03E49" w:rsidRPr="00B25ED2" w:rsidRDefault="00D03E49" w:rsidP="00133375">
            <w:pPr>
              <w:jc w:val="center"/>
              <w:rPr>
                <w:szCs w:val="22"/>
              </w:rPr>
            </w:pPr>
          </w:p>
        </w:tc>
        <w:tc>
          <w:tcPr>
            <w:tcW w:w="1170" w:type="dxa"/>
            <w:tcBorders>
              <w:top w:val="single" w:sz="6" w:space="0" w:color="auto"/>
              <w:bottom w:val="single" w:sz="4" w:space="0" w:color="auto"/>
              <w:right w:val="single" w:sz="6" w:space="0" w:color="auto"/>
            </w:tcBorders>
            <w:shd w:val="clear" w:color="auto" w:fill="FFFFCC"/>
            <w:vAlign w:val="center"/>
          </w:tcPr>
          <w:p w:rsidR="00D03E49" w:rsidRDefault="00D03E49" w:rsidP="00133375">
            <w:pPr>
              <w:jc w:val="center"/>
              <w:rPr>
                <w:szCs w:val="22"/>
              </w:rPr>
            </w:pPr>
          </w:p>
        </w:tc>
        <w:tc>
          <w:tcPr>
            <w:tcW w:w="1170" w:type="dxa"/>
            <w:tcBorders>
              <w:top w:val="single" w:sz="6" w:space="0" w:color="auto"/>
              <w:left w:val="single" w:sz="6" w:space="0" w:color="auto"/>
              <w:bottom w:val="single" w:sz="4" w:space="0" w:color="auto"/>
            </w:tcBorders>
            <w:shd w:val="clear" w:color="auto" w:fill="FFFFCC"/>
            <w:vAlign w:val="center"/>
          </w:tcPr>
          <w:p w:rsidR="00D03E49" w:rsidRDefault="00D03E49" w:rsidP="00133375">
            <w:pPr>
              <w:jc w:val="center"/>
              <w:rPr>
                <w:szCs w:val="22"/>
              </w:rPr>
            </w:pPr>
          </w:p>
        </w:tc>
        <w:tc>
          <w:tcPr>
            <w:tcW w:w="2070" w:type="dxa"/>
            <w:tcBorders>
              <w:top w:val="single" w:sz="6" w:space="0" w:color="auto"/>
              <w:bottom w:val="single" w:sz="4" w:space="0" w:color="auto"/>
            </w:tcBorders>
            <w:vAlign w:val="center"/>
          </w:tcPr>
          <w:p w:rsidR="00D03E49" w:rsidRDefault="00D03E49" w:rsidP="00031EC5">
            <w:pPr>
              <w:rPr>
                <w:szCs w:val="22"/>
              </w:rPr>
            </w:pPr>
            <w:r>
              <w:rPr>
                <w:szCs w:val="22"/>
              </w:rPr>
              <w:t>NESHAP Subpart CCCCCC</w:t>
            </w:r>
          </w:p>
        </w:tc>
        <w:tc>
          <w:tcPr>
            <w:tcW w:w="1476" w:type="dxa"/>
            <w:tcBorders>
              <w:top w:val="single" w:sz="6" w:space="0" w:color="auto"/>
              <w:bottom w:val="single" w:sz="4" w:space="0" w:color="auto"/>
              <w:right w:val="single" w:sz="12" w:space="0" w:color="auto"/>
            </w:tcBorders>
            <w:vAlign w:val="center"/>
          </w:tcPr>
          <w:p w:rsidR="00D03E49" w:rsidRDefault="00D03E49" w:rsidP="00A53038">
            <w:pPr>
              <w:jc w:val="center"/>
              <w:rPr>
                <w:szCs w:val="22"/>
              </w:rPr>
            </w:pPr>
            <w:r>
              <w:rPr>
                <w:szCs w:val="22"/>
              </w:rPr>
              <w:t>III.D.2.</w:t>
            </w:r>
          </w:p>
        </w:tc>
      </w:tr>
    </w:tbl>
    <w:p w:rsidR="00902B64" w:rsidRDefault="00902B64" w:rsidP="00902B64"/>
    <w:p w:rsidR="00031EC5" w:rsidRDefault="00031EC5"/>
    <w:p w:rsidR="00031EC5" w:rsidRPr="00031EC5" w:rsidRDefault="00031EC5" w:rsidP="00031EC5"/>
    <w:p w:rsidR="00136F13" w:rsidRPr="00031EC5" w:rsidRDefault="00136F13" w:rsidP="00031EC5">
      <w:pPr>
        <w:sectPr w:rsidR="00136F13" w:rsidRPr="00031EC5" w:rsidSect="00E75292">
          <w:headerReference w:type="default" r:id="rId23"/>
          <w:footerReference w:type="default" r:id="rId24"/>
          <w:pgSz w:w="15840" w:h="12240" w:orient="landscape" w:code="1"/>
          <w:pgMar w:top="1440" w:right="1440" w:bottom="1440" w:left="1152" w:header="720" w:footer="720" w:gutter="0"/>
          <w:paperSrc w:first="15" w:other="15"/>
          <w:pgNumType w:start="1"/>
          <w:cols w:space="720"/>
          <w:docGrid w:linePitch="299"/>
        </w:sectPr>
      </w:pPr>
    </w:p>
    <w:p w:rsidR="00136F13" w:rsidRDefault="00136F13"/>
    <w:tbl>
      <w:tblPr>
        <w:tblW w:w="14383" w:type="dxa"/>
        <w:jc w:val="center"/>
        <w:tblInd w:w="-5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tblPr>
      <w:tblGrid>
        <w:gridCol w:w="767"/>
        <w:gridCol w:w="1235"/>
        <w:gridCol w:w="767"/>
        <w:gridCol w:w="1003"/>
        <w:gridCol w:w="1260"/>
        <w:gridCol w:w="1800"/>
        <w:gridCol w:w="2070"/>
        <w:gridCol w:w="1350"/>
        <w:gridCol w:w="1080"/>
        <w:gridCol w:w="1710"/>
        <w:gridCol w:w="1341"/>
      </w:tblGrid>
      <w:tr w:rsidR="00902B64" w:rsidRPr="00ED6FAA" w:rsidTr="00CA43EB">
        <w:trPr>
          <w:trHeight w:val="654"/>
          <w:jc w:val="center"/>
        </w:trPr>
        <w:tc>
          <w:tcPr>
            <w:tcW w:w="767" w:type="dxa"/>
            <w:tcBorders>
              <w:top w:val="single" w:sz="12" w:space="0" w:color="auto"/>
              <w:left w:val="single" w:sz="12" w:space="0" w:color="auto"/>
              <w:bottom w:val="single" w:sz="12" w:space="0" w:color="auto"/>
              <w:right w:val="single" w:sz="12" w:space="0" w:color="auto"/>
            </w:tcBorders>
            <w:shd w:val="pct5" w:color="auto" w:fill="auto"/>
            <w:vAlign w:val="center"/>
          </w:tcPr>
          <w:p w:rsidR="00902B64" w:rsidRPr="00ED6FAA" w:rsidRDefault="00902B64" w:rsidP="00CA43EB">
            <w:pPr>
              <w:jc w:val="center"/>
              <w:rPr>
                <w:b/>
                <w:szCs w:val="22"/>
              </w:rPr>
            </w:pPr>
            <w:r w:rsidRPr="00ED6FAA">
              <w:rPr>
                <w:b/>
                <w:szCs w:val="22"/>
              </w:rPr>
              <w:t>E.U. ID No.</w:t>
            </w:r>
          </w:p>
        </w:tc>
        <w:tc>
          <w:tcPr>
            <w:tcW w:w="1235" w:type="dxa"/>
            <w:tcBorders>
              <w:top w:val="single" w:sz="12" w:space="0" w:color="auto"/>
              <w:left w:val="single" w:sz="12" w:space="0" w:color="auto"/>
              <w:bottom w:val="single" w:sz="12" w:space="0" w:color="auto"/>
              <w:right w:val="single" w:sz="6" w:space="0" w:color="auto"/>
            </w:tcBorders>
            <w:shd w:val="pct5" w:color="auto" w:fill="auto"/>
            <w:vAlign w:val="center"/>
          </w:tcPr>
          <w:p w:rsidR="00902B64" w:rsidRPr="00ED6FAA" w:rsidRDefault="00902B64" w:rsidP="00CA43EB">
            <w:pPr>
              <w:jc w:val="center"/>
              <w:rPr>
                <w:b/>
                <w:szCs w:val="22"/>
              </w:rPr>
            </w:pPr>
            <w:r w:rsidRPr="00ED6FAA">
              <w:rPr>
                <w:b/>
                <w:szCs w:val="22"/>
              </w:rPr>
              <w:t>Brief Description</w:t>
            </w:r>
          </w:p>
        </w:tc>
        <w:tc>
          <w:tcPr>
            <w:tcW w:w="767" w:type="dxa"/>
            <w:tcBorders>
              <w:top w:val="single" w:sz="12" w:space="0" w:color="auto"/>
              <w:left w:val="single" w:sz="6" w:space="0" w:color="auto"/>
              <w:bottom w:val="single" w:sz="12" w:space="0" w:color="auto"/>
              <w:right w:val="single" w:sz="8" w:space="0" w:color="auto"/>
            </w:tcBorders>
            <w:shd w:val="pct5" w:color="auto" w:fill="auto"/>
            <w:vAlign w:val="center"/>
          </w:tcPr>
          <w:p w:rsidR="00902B64" w:rsidRPr="00ED6FAA" w:rsidRDefault="00902B64" w:rsidP="00CA43EB">
            <w:pPr>
              <w:jc w:val="center"/>
              <w:rPr>
                <w:b/>
                <w:szCs w:val="22"/>
              </w:rPr>
            </w:pPr>
            <w:r w:rsidRPr="00ED6FAA">
              <w:rPr>
                <w:b/>
                <w:szCs w:val="22"/>
              </w:rPr>
              <w:t>Fuel(s)</w:t>
            </w:r>
          </w:p>
        </w:tc>
        <w:tc>
          <w:tcPr>
            <w:tcW w:w="1003"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CA43EB">
            <w:pPr>
              <w:jc w:val="center"/>
              <w:rPr>
                <w:b/>
                <w:szCs w:val="22"/>
              </w:rPr>
            </w:pPr>
            <w:r w:rsidRPr="00ED6FAA">
              <w:rPr>
                <w:b/>
                <w:szCs w:val="22"/>
              </w:rPr>
              <w:t>Pollutant Name</w:t>
            </w:r>
          </w:p>
        </w:tc>
        <w:tc>
          <w:tcPr>
            <w:tcW w:w="1260"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Default="00902B64" w:rsidP="00CA43EB">
            <w:pPr>
              <w:jc w:val="center"/>
              <w:rPr>
                <w:b/>
                <w:szCs w:val="22"/>
              </w:rPr>
            </w:pPr>
            <w:r>
              <w:rPr>
                <w:b/>
                <w:szCs w:val="22"/>
              </w:rPr>
              <w:t>Emission Monitoring</w:t>
            </w:r>
            <w:r w:rsidRPr="00B8709F">
              <w:rPr>
                <w:b/>
                <w:szCs w:val="22"/>
                <w:vertAlign w:val="superscript"/>
              </w:rPr>
              <w:t>1</w:t>
            </w:r>
          </w:p>
        </w:tc>
        <w:tc>
          <w:tcPr>
            <w:tcW w:w="1800"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Default="00902B64" w:rsidP="00CA43EB">
            <w:pPr>
              <w:jc w:val="center"/>
              <w:rPr>
                <w:b/>
                <w:szCs w:val="22"/>
              </w:rPr>
            </w:pPr>
            <w:r>
              <w:rPr>
                <w:b/>
                <w:szCs w:val="22"/>
              </w:rPr>
              <w:t>Emission Control</w:t>
            </w:r>
          </w:p>
        </w:tc>
        <w:tc>
          <w:tcPr>
            <w:tcW w:w="2070"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CA43EB">
            <w:pPr>
              <w:jc w:val="center"/>
              <w:rPr>
                <w:b/>
                <w:szCs w:val="22"/>
              </w:rPr>
            </w:pPr>
            <w:r>
              <w:rPr>
                <w:b/>
                <w:szCs w:val="22"/>
              </w:rPr>
              <w:t>Compliance Method EPA Method</w:t>
            </w:r>
          </w:p>
        </w:tc>
        <w:tc>
          <w:tcPr>
            <w:tcW w:w="1350"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CA43EB">
            <w:pPr>
              <w:jc w:val="center"/>
              <w:rPr>
                <w:b/>
                <w:szCs w:val="22"/>
              </w:rPr>
            </w:pPr>
            <w:r>
              <w:rPr>
                <w:b/>
                <w:szCs w:val="22"/>
              </w:rPr>
              <w:t>Testing Time Frequency</w:t>
            </w:r>
          </w:p>
        </w:tc>
        <w:tc>
          <w:tcPr>
            <w:tcW w:w="1080"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Pr="00CD53F6" w:rsidRDefault="00902B64" w:rsidP="00CA43EB">
            <w:pPr>
              <w:jc w:val="center"/>
              <w:rPr>
                <w:rFonts w:ascii="MS Sans Serif" w:hAnsi="MS Sans Serif"/>
                <w:b/>
                <w:sz w:val="20"/>
              </w:rPr>
            </w:pPr>
            <w:r w:rsidRPr="00CD53F6">
              <w:rPr>
                <w:rFonts w:ascii="MS Sans Serif" w:hAnsi="MS Sans Serif"/>
                <w:b/>
                <w:sz w:val="20"/>
              </w:rPr>
              <w:t xml:space="preserve">Frequency Base Date </w:t>
            </w:r>
            <w:r w:rsidRPr="00CD53F6">
              <w:rPr>
                <w:rFonts w:ascii="MS Sans Serif" w:hAnsi="MS Sans Serif"/>
                <w:b/>
                <w:sz w:val="20"/>
                <w:vertAlign w:val="superscript"/>
              </w:rPr>
              <w:t>2</w:t>
            </w:r>
          </w:p>
        </w:tc>
        <w:tc>
          <w:tcPr>
            <w:tcW w:w="1710" w:type="dxa"/>
            <w:tcBorders>
              <w:top w:val="single" w:sz="12" w:space="0" w:color="auto"/>
              <w:left w:val="single" w:sz="8" w:space="0" w:color="auto"/>
              <w:bottom w:val="single" w:sz="12" w:space="0" w:color="auto"/>
              <w:right w:val="single" w:sz="8" w:space="0" w:color="auto"/>
            </w:tcBorders>
            <w:shd w:val="pct5" w:color="auto" w:fill="auto"/>
            <w:vAlign w:val="center"/>
          </w:tcPr>
          <w:p w:rsidR="00902B64" w:rsidRPr="00ED6FAA" w:rsidRDefault="00902B64" w:rsidP="00CA43EB">
            <w:pPr>
              <w:jc w:val="center"/>
              <w:rPr>
                <w:b/>
                <w:szCs w:val="22"/>
              </w:rPr>
            </w:pPr>
            <w:r w:rsidRPr="00CD53F6">
              <w:rPr>
                <w:rFonts w:ascii="MS Sans Serif" w:hAnsi="MS Sans Serif"/>
                <w:b/>
                <w:sz w:val="20"/>
              </w:rPr>
              <w:t>Min. Compliance Test Duration</w:t>
            </w:r>
          </w:p>
        </w:tc>
        <w:tc>
          <w:tcPr>
            <w:tcW w:w="1341" w:type="dxa"/>
            <w:tcBorders>
              <w:top w:val="single" w:sz="12" w:space="0" w:color="auto"/>
              <w:left w:val="single" w:sz="8" w:space="0" w:color="auto"/>
              <w:bottom w:val="single" w:sz="12" w:space="0" w:color="auto"/>
              <w:right w:val="single" w:sz="12" w:space="0" w:color="auto"/>
            </w:tcBorders>
            <w:shd w:val="pct5" w:color="auto" w:fill="auto"/>
            <w:vAlign w:val="center"/>
          </w:tcPr>
          <w:p w:rsidR="00902B64" w:rsidRPr="00ED6FAA" w:rsidRDefault="00902B64" w:rsidP="00CA43EB">
            <w:pPr>
              <w:jc w:val="center"/>
              <w:rPr>
                <w:b/>
                <w:szCs w:val="22"/>
              </w:rPr>
            </w:pPr>
            <w:r w:rsidRPr="00ED6FAA">
              <w:rPr>
                <w:b/>
                <w:szCs w:val="22"/>
              </w:rPr>
              <w:t>See Permit Condition(s)</w:t>
            </w:r>
          </w:p>
        </w:tc>
      </w:tr>
      <w:tr w:rsidR="00902B64" w:rsidRPr="00ED6FAA" w:rsidTr="00893E8F">
        <w:trPr>
          <w:trHeight w:hRule="exact" w:val="660"/>
          <w:jc w:val="center"/>
        </w:trPr>
        <w:tc>
          <w:tcPr>
            <w:tcW w:w="767" w:type="dxa"/>
            <w:tcBorders>
              <w:top w:val="single" w:sz="12" w:space="0" w:color="auto"/>
              <w:left w:val="single" w:sz="12" w:space="0" w:color="auto"/>
              <w:right w:val="single" w:sz="12" w:space="0" w:color="auto"/>
            </w:tcBorders>
          </w:tcPr>
          <w:p w:rsidR="00902B64" w:rsidRPr="005D679F" w:rsidRDefault="00893E8F" w:rsidP="00CA43EB">
            <w:pPr>
              <w:jc w:val="center"/>
              <w:rPr>
                <w:szCs w:val="22"/>
              </w:rPr>
            </w:pPr>
            <w:r w:rsidRPr="005D679F">
              <w:rPr>
                <w:szCs w:val="22"/>
              </w:rPr>
              <w:t>001</w:t>
            </w:r>
          </w:p>
        </w:tc>
        <w:tc>
          <w:tcPr>
            <w:tcW w:w="1235" w:type="dxa"/>
            <w:tcBorders>
              <w:top w:val="single" w:sz="12" w:space="0" w:color="auto"/>
              <w:left w:val="single" w:sz="12" w:space="0" w:color="auto"/>
              <w:right w:val="single" w:sz="6" w:space="0" w:color="auto"/>
            </w:tcBorders>
          </w:tcPr>
          <w:p w:rsidR="00902B64" w:rsidRPr="00ED6FAA" w:rsidRDefault="00893E8F" w:rsidP="00CA43EB">
            <w:pPr>
              <w:jc w:val="center"/>
              <w:rPr>
                <w:szCs w:val="22"/>
              </w:rPr>
            </w:pPr>
            <w:r>
              <w:rPr>
                <w:szCs w:val="22"/>
              </w:rPr>
              <w:t>Lithographic presses</w:t>
            </w:r>
          </w:p>
        </w:tc>
        <w:tc>
          <w:tcPr>
            <w:tcW w:w="767" w:type="dxa"/>
            <w:tcBorders>
              <w:left w:val="single" w:sz="6" w:space="0" w:color="auto"/>
            </w:tcBorders>
          </w:tcPr>
          <w:p w:rsidR="00902B64" w:rsidRPr="0057396D" w:rsidRDefault="00902B64" w:rsidP="00CA43EB">
            <w:pPr>
              <w:jc w:val="center"/>
              <w:rPr>
                <w:szCs w:val="22"/>
              </w:rPr>
            </w:pPr>
          </w:p>
        </w:tc>
        <w:tc>
          <w:tcPr>
            <w:tcW w:w="1003" w:type="dxa"/>
            <w:tcBorders>
              <w:top w:val="single" w:sz="12" w:space="0" w:color="auto"/>
              <w:bottom w:val="single" w:sz="6" w:space="0" w:color="auto"/>
              <w:right w:val="single" w:sz="8" w:space="0" w:color="auto"/>
            </w:tcBorders>
            <w:vAlign w:val="center"/>
          </w:tcPr>
          <w:p w:rsidR="00902B64" w:rsidRPr="00ED6FAA" w:rsidRDefault="00893E8F" w:rsidP="00CA43EB">
            <w:pPr>
              <w:jc w:val="center"/>
              <w:rPr>
                <w:szCs w:val="22"/>
              </w:rPr>
            </w:pPr>
            <w:r>
              <w:rPr>
                <w:szCs w:val="22"/>
              </w:rPr>
              <w:t>VOC, HAP</w:t>
            </w:r>
          </w:p>
        </w:tc>
        <w:tc>
          <w:tcPr>
            <w:tcW w:w="1260" w:type="dxa"/>
            <w:tcBorders>
              <w:top w:val="single" w:sz="12" w:space="0" w:color="auto"/>
              <w:right w:val="single" w:sz="8" w:space="0" w:color="auto"/>
            </w:tcBorders>
            <w:vAlign w:val="center"/>
          </w:tcPr>
          <w:p w:rsidR="00902B64" w:rsidRDefault="00902B64" w:rsidP="00CA43EB">
            <w:pPr>
              <w:jc w:val="center"/>
              <w:rPr>
                <w:szCs w:val="22"/>
              </w:rPr>
            </w:pPr>
          </w:p>
        </w:tc>
        <w:tc>
          <w:tcPr>
            <w:tcW w:w="1800" w:type="dxa"/>
            <w:tcBorders>
              <w:top w:val="single" w:sz="12" w:space="0" w:color="auto"/>
              <w:right w:val="single" w:sz="8" w:space="0" w:color="auto"/>
            </w:tcBorders>
            <w:vAlign w:val="center"/>
          </w:tcPr>
          <w:p w:rsidR="00902B64" w:rsidRDefault="00902B64" w:rsidP="00CA43EB">
            <w:pPr>
              <w:jc w:val="center"/>
              <w:rPr>
                <w:szCs w:val="22"/>
              </w:rPr>
            </w:pPr>
          </w:p>
        </w:tc>
        <w:tc>
          <w:tcPr>
            <w:tcW w:w="2070" w:type="dxa"/>
            <w:tcBorders>
              <w:top w:val="single" w:sz="12" w:space="0" w:color="auto"/>
              <w:left w:val="single" w:sz="8" w:space="0" w:color="auto"/>
            </w:tcBorders>
            <w:shd w:val="clear" w:color="auto" w:fill="auto"/>
            <w:vAlign w:val="center"/>
          </w:tcPr>
          <w:p w:rsidR="00902B64" w:rsidRPr="00ED6FAA" w:rsidRDefault="00893E8F" w:rsidP="00CA43EB">
            <w:pPr>
              <w:jc w:val="center"/>
              <w:rPr>
                <w:szCs w:val="22"/>
              </w:rPr>
            </w:pPr>
            <w:r>
              <w:rPr>
                <w:szCs w:val="22"/>
              </w:rPr>
              <w:t>Monthly inventory</w:t>
            </w:r>
          </w:p>
        </w:tc>
        <w:tc>
          <w:tcPr>
            <w:tcW w:w="1350" w:type="dxa"/>
            <w:tcBorders>
              <w:top w:val="single" w:sz="12" w:space="0" w:color="auto"/>
              <w:bottom w:val="single" w:sz="6" w:space="0" w:color="auto"/>
            </w:tcBorders>
            <w:vAlign w:val="center"/>
          </w:tcPr>
          <w:p w:rsidR="00902B64" w:rsidRPr="00ED6FAA" w:rsidRDefault="00902B64" w:rsidP="00CA43EB">
            <w:pPr>
              <w:jc w:val="center"/>
              <w:rPr>
                <w:szCs w:val="22"/>
              </w:rPr>
            </w:pPr>
          </w:p>
        </w:tc>
        <w:tc>
          <w:tcPr>
            <w:tcW w:w="1080" w:type="dxa"/>
            <w:tcBorders>
              <w:top w:val="single" w:sz="12" w:space="0" w:color="auto"/>
              <w:bottom w:val="single" w:sz="6" w:space="0" w:color="auto"/>
            </w:tcBorders>
            <w:vAlign w:val="center"/>
          </w:tcPr>
          <w:p w:rsidR="00902B64" w:rsidRPr="00D734A1" w:rsidRDefault="00902B64" w:rsidP="00CA43EB">
            <w:pPr>
              <w:jc w:val="center"/>
              <w:rPr>
                <w:szCs w:val="22"/>
              </w:rPr>
            </w:pPr>
          </w:p>
        </w:tc>
        <w:tc>
          <w:tcPr>
            <w:tcW w:w="1710" w:type="dxa"/>
            <w:tcBorders>
              <w:top w:val="single" w:sz="12" w:space="0" w:color="auto"/>
              <w:bottom w:val="single" w:sz="6" w:space="0" w:color="auto"/>
            </w:tcBorders>
            <w:vAlign w:val="center"/>
          </w:tcPr>
          <w:p w:rsidR="00902B64" w:rsidRPr="00620FAD" w:rsidRDefault="00902B64" w:rsidP="00CA43EB">
            <w:pPr>
              <w:jc w:val="center"/>
              <w:rPr>
                <w:szCs w:val="22"/>
              </w:rPr>
            </w:pPr>
          </w:p>
        </w:tc>
        <w:tc>
          <w:tcPr>
            <w:tcW w:w="1341" w:type="dxa"/>
            <w:tcBorders>
              <w:top w:val="single" w:sz="12" w:space="0" w:color="auto"/>
              <w:right w:val="single" w:sz="12" w:space="0" w:color="auto"/>
            </w:tcBorders>
            <w:vAlign w:val="center"/>
          </w:tcPr>
          <w:p w:rsidR="00902B64" w:rsidRPr="005D679F" w:rsidRDefault="00E0045C" w:rsidP="00A53038">
            <w:pPr>
              <w:jc w:val="center"/>
              <w:rPr>
                <w:szCs w:val="22"/>
              </w:rPr>
            </w:pPr>
            <w:proofErr w:type="gramStart"/>
            <w:r w:rsidRPr="005D679F">
              <w:rPr>
                <w:szCs w:val="22"/>
              </w:rPr>
              <w:t>III.A.</w:t>
            </w:r>
            <w:r w:rsidR="00A53038">
              <w:rPr>
                <w:szCs w:val="22"/>
              </w:rPr>
              <w:t>4</w:t>
            </w:r>
            <w:r w:rsidRPr="005D679F">
              <w:rPr>
                <w:szCs w:val="22"/>
              </w:rPr>
              <w:t>.,</w:t>
            </w:r>
            <w:proofErr w:type="gramEnd"/>
            <w:r w:rsidRPr="005D679F">
              <w:rPr>
                <w:szCs w:val="22"/>
              </w:rPr>
              <w:t xml:space="preserve"> A.</w:t>
            </w:r>
            <w:r w:rsidR="00A53038">
              <w:rPr>
                <w:szCs w:val="22"/>
              </w:rPr>
              <w:t>7</w:t>
            </w:r>
            <w:r w:rsidRPr="005D679F">
              <w:rPr>
                <w:szCs w:val="22"/>
              </w:rPr>
              <w:t>.</w:t>
            </w:r>
          </w:p>
        </w:tc>
      </w:tr>
      <w:tr w:rsidR="00893E8F" w:rsidRPr="00ED6FAA" w:rsidTr="00893E8F">
        <w:trPr>
          <w:trHeight w:hRule="exact" w:val="618"/>
          <w:jc w:val="center"/>
        </w:trPr>
        <w:tc>
          <w:tcPr>
            <w:tcW w:w="767" w:type="dxa"/>
            <w:tcBorders>
              <w:left w:val="single" w:sz="12" w:space="0" w:color="auto"/>
              <w:right w:val="single" w:sz="12" w:space="0" w:color="auto"/>
            </w:tcBorders>
            <w:vAlign w:val="center"/>
          </w:tcPr>
          <w:p w:rsidR="00893E8F" w:rsidRPr="005D679F" w:rsidRDefault="00893E8F" w:rsidP="00CA43EB">
            <w:pPr>
              <w:jc w:val="center"/>
              <w:rPr>
                <w:szCs w:val="22"/>
              </w:rPr>
            </w:pPr>
            <w:r w:rsidRPr="005D679F">
              <w:rPr>
                <w:szCs w:val="22"/>
              </w:rPr>
              <w:t>004</w:t>
            </w:r>
          </w:p>
        </w:tc>
        <w:tc>
          <w:tcPr>
            <w:tcW w:w="1235" w:type="dxa"/>
            <w:tcBorders>
              <w:left w:val="single" w:sz="12" w:space="0" w:color="auto"/>
              <w:right w:val="single" w:sz="6" w:space="0" w:color="auto"/>
            </w:tcBorders>
            <w:vAlign w:val="center"/>
          </w:tcPr>
          <w:p w:rsidR="00893E8F" w:rsidRPr="00ED6FAA" w:rsidRDefault="00893E8F" w:rsidP="00CA43EB">
            <w:pPr>
              <w:jc w:val="center"/>
              <w:rPr>
                <w:szCs w:val="22"/>
              </w:rPr>
            </w:pPr>
            <w:r>
              <w:rPr>
                <w:szCs w:val="22"/>
              </w:rPr>
              <w:t>Paint Spray Booth</w:t>
            </w:r>
          </w:p>
        </w:tc>
        <w:tc>
          <w:tcPr>
            <w:tcW w:w="767" w:type="dxa"/>
            <w:tcBorders>
              <w:left w:val="single" w:sz="6" w:space="0" w:color="auto"/>
            </w:tcBorders>
            <w:vAlign w:val="center"/>
          </w:tcPr>
          <w:p w:rsidR="00893E8F" w:rsidRPr="00ED6FAA" w:rsidRDefault="00893E8F" w:rsidP="00CA43EB">
            <w:pPr>
              <w:jc w:val="center"/>
              <w:rPr>
                <w:szCs w:val="22"/>
              </w:rPr>
            </w:pPr>
          </w:p>
        </w:tc>
        <w:tc>
          <w:tcPr>
            <w:tcW w:w="1003" w:type="dxa"/>
            <w:tcBorders>
              <w:top w:val="single" w:sz="6" w:space="0" w:color="auto"/>
              <w:bottom w:val="single" w:sz="6" w:space="0" w:color="auto"/>
              <w:right w:val="single" w:sz="8" w:space="0" w:color="auto"/>
            </w:tcBorders>
            <w:vAlign w:val="center"/>
          </w:tcPr>
          <w:p w:rsidR="00893E8F" w:rsidRPr="00ED6FAA" w:rsidRDefault="00893E8F" w:rsidP="00CA43EB">
            <w:pPr>
              <w:jc w:val="center"/>
              <w:rPr>
                <w:szCs w:val="22"/>
              </w:rPr>
            </w:pPr>
            <w:r>
              <w:rPr>
                <w:szCs w:val="22"/>
              </w:rPr>
              <w:t>VOC, HAP</w:t>
            </w:r>
          </w:p>
        </w:tc>
        <w:tc>
          <w:tcPr>
            <w:tcW w:w="1260" w:type="dxa"/>
            <w:tcBorders>
              <w:right w:val="single" w:sz="8" w:space="0" w:color="auto"/>
            </w:tcBorders>
            <w:vAlign w:val="center"/>
          </w:tcPr>
          <w:p w:rsidR="00893E8F" w:rsidRDefault="00893E8F" w:rsidP="00CA43EB">
            <w:pPr>
              <w:jc w:val="center"/>
              <w:rPr>
                <w:szCs w:val="22"/>
              </w:rPr>
            </w:pPr>
          </w:p>
        </w:tc>
        <w:tc>
          <w:tcPr>
            <w:tcW w:w="1800" w:type="dxa"/>
            <w:tcBorders>
              <w:right w:val="single" w:sz="8" w:space="0" w:color="auto"/>
            </w:tcBorders>
            <w:vAlign w:val="center"/>
          </w:tcPr>
          <w:p w:rsidR="00893E8F" w:rsidRDefault="00893E8F" w:rsidP="00CA43EB">
            <w:pPr>
              <w:jc w:val="center"/>
              <w:rPr>
                <w:szCs w:val="22"/>
              </w:rPr>
            </w:pPr>
          </w:p>
        </w:tc>
        <w:tc>
          <w:tcPr>
            <w:tcW w:w="2070" w:type="dxa"/>
            <w:tcBorders>
              <w:left w:val="single" w:sz="8" w:space="0" w:color="auto"/>
              <w:right w:val="single" w:sz="8" w:space="0" w:color="auto"/>
            </w:tcBorders>
            <w:shd w:val="clear" w:color="auto" w:fill="auto"/>
            <w:vAlign w:val="center"/>
          </w:tcPr>
          <w:p w:rsidR="00893E8F" w:rsidRPr="00ED6FAA" w:rsidRDefault="00893E8F" w:rsidP="00513539">
            <w:pPr>
              <w:jc w:val="center"/>
              <w:rPr>
                <w:szCs w:val="22"/>
              </w:rPr>
            </w:pPr>
            <w:r>
              <w:rPr>
                <w:szCs w:val="22"/>
              </w:rPr>
              <w:t>Monthly inventory</w:t>
            </w:r>
          </w:p>
        </w:tc>
        <w:tc>
          <w:tcPr>
            <w:tcW w:w="1350" w:type="dxa"/>
            <w:tcBorders>
              <w:top w:val="single" w:sz="6" w:space="0" w:color="auto"/>
              <w:bottom w:val="single" w:sz="6" w:space="0" w:color="auto"/>
            </w:tcBorders>
            <w:vAlign w:val="center"/>
          </w:tcPr>
          <w:p w:rsidR="00893E8F" w:rsidRDefault="00893E8F" w:rsidP="00CA43EB">
            <w:pPr>
              <w:jc w:val="center"/>
            </w:pPr>
          </w:p>
        </w:tc>
        <w:tc>
          <w:tcPr>
            <w:tcW w:w="1080" w:type="dxa"/>
            <w:tcBorders>
              <w:top w:val="single" w:sz="6" w:space="0" w:color="auto"/>
              <w:bottom w:val="single" w:sz="6" w:space="0" w:color="auto"/>
            </w:tcBorders>
            <w:vAlign w:val="center"/>
          </w:tcPr>
          <w:p w:rsidR="00893E8F" w:rsidRPr="00ED6FAA" w:rsidRDefault="00893E8F" w:rsidP="00CA43EB">
            <w:pPr>
              <w:jc w:val="center"/>
              <w:rPr>
                <w:b/>
                <w:szCs w:val="22"/>
              </w:rPr>
            </w:pPr>
          </w:p>
        </w:tc>
        <w:tc>
          <w:tcPr>
            <w:tcW w:w="1710" w:type="dxa"/>
            <w:tcBorders>
              <w:top w:val="single" w:sz="6" w:space="0" w:color="auto"/>
              <w:bottom w:val="single" w:sz="6" w:space="0" w:color="auto"/>
            </w:tcBorders>
            <w:vAlign w:val="center"/>
          </w:tcPr>
          <w:p w:rsidR="00893E8F" w:rsidRPr="00620FAD" w:rsidRDefault="00893E8F" w:rsidP="00CA43EB">
            <w:pPr>
              <w:jc w:val="center"/>
              <w:rPr>
                <w:szCs w:val="22"/>
              </w:rPr>
            </w:pPr>
          </w:p>
        </w:tc>
        <w:tc>
          <w:tcPr>
            <w:tcW w:w="1341" w:type="dxa"/>
            <w:tcBorders>
              <w:right w:val="single" w:sz="12" w:space="0" w:color="auto"/>
            </w:tcBorders>
            <w:vAlign w:val="center"/>
          </w:tcPr>
          <w:p w:rsidR="00893E8F" w:rsidRPr="005D679F" w:rsidRDefault="00E0045C" w:rsidP="00A53038">
            <w:pPr>
              <w:jc w:val="center"/>
              <w:rPr>
                <w:szCs w:val="22"/>
              </w:rPr>
            </w:pPr>
            <w:proofErr w:type="gramStart"/>
            <w:r w:rsidRPr="005D679F">
              <w:rPr>
                <w:szCs w:val="22"/>
              </w:rPr>
              <w:t>III.A.</w:t>
            </w:r>
            <w:r w:rsidR="00A53038">
              <w:rPr>
                <w:szCs w:val="22"/>
              </w:rPr>
              <w:t>4</w:t>
            </w:r>
            <w:r w:rsidRPr="005D679F">
              <w:rPr>
                <w:szCs w:val="22"/>
              </w:rPr>
              <w:t>.,</w:t>
            </w:r>
            <w:proofErr w:type="gramEnd"/>
            <w:r w:rsidRPr="005D679F">
              <w:rPr>
                <w:szCs w:val="22"/>
              </w:rPr>
              <w:t xml:space="preserve"> A.</w:t>
            </w:r>
            <w:r w:rsidR="00A53038">
              <w:rPr>
                <w:szCs w:val="22"/>
              </w:rPr>
              <w:t>7.</w:t>
            </w:r>
          </w:p>
        </w:tc>
      </w:tr>
      <w:tr w:rsidR="00893E8F" w:rsidRPr="00ED6FAA" w:rsidTr="00CA43EB">
        <w:trPr>
          <w:trHeight w:hRule="exact" w:val="510"/>
          <w:jc w:val="center"/>
        </w:trPr>
        <w:tc>
          <w:tcPr>
            <w:tcW w:w="767" w:type="dxa"/>
            <w:tcBorders>
              <w:left w:val="single" w:sz="12" w:space="0" w:color="auto"/>
              <w:right w:val="single" w:sz="12" w:space="0" w:color="auto"/>
            </w:tcBorders>
            <w:vAlign w:val="center"/>
          </w:tcPr>
          <w:p w:rsidR="00893E8F" w:rsidRPr="005D679F" w:rsidRDefault="00893E8F" w:rsidP="00CA43EB">
            <w:pPr>
              <w:jc w:val="center"/>
              <w:rPr>
                <w:szCs w:val="22"/>
              </w:rPr>
            </w:pPr>
            <w:r w:rsidRPr="005D679F">
              <w:rPr>
                <w:szCs w:val="22"/>
              </w:rPr>
              <w:t>004</w:t>
            </w:r>
          </w:p>
        </w:tc>
        <w:tc>
          <w:tcPr>
            <w:tcW w:w="1235" w:type="dxa"/>
            <w:tcBorders>
              <w:left w:val="single" w:sz="12" w:space="0" w:color="auto"/>
              <w:right w:val="single" w:sz="6" w:space="0" w:color="auto"/>
            </w:tcBorders>
            <w:vAlign w:val="center"/>
          </w:tcPr>
          <w:p w:rsidR="00893E8F" w:rsidRPr="00ED6FAA" w:rsidRDefault="00893E8F" w:rsidP="00513539">
            <w:pPr>
              <w:jc w:val="center"/>
              <w:rPr>
                <w:szCs w:val="22"/>
              </w:rPr>
            </w:pPr>
            <w:r>
              <w:rPr>
                <w:szCs w:val="22"/>
              </w:rPr>
              <w:t>Paint Spray Booth</w:t>
            </w:r>
          </w:p>
        </w:tc>
        <w:tc>
          <w:tcPr>
            <w:tcW w:w="767" w:type="dxa"/>
            <w:tcBorders>
              <w:left w:val="single" w:sz="6" w:space="0" w:color="auto"/>
            </w:tcBorders>
            <w:vAlign w:val="center"/>
          </w:tcPr>
          <w:p w:rsidR="00893E8F" w:rsidRPr="00ED6FAA" w:rsidRDefault="00893E8F" w:rsidP="00CA43EB">
            <w:pPr>
              <w:jc w:val="center"/>
              <w:rPr>
                <w:szCs w:val="22"/>
              </w:rPr>
            </w:pPr>
          </w:p>
        </w:tc>
        <w:tc>
          <w:tcPr>
            <w:tcW w:w="1003" w:type="dxa"/>
            <w:tcBorders>
              <w:top w:val="single" w:sz="6" w:space="0" w:color="auto"/>
              <w:bottom w:val="single" w:sz="6" w:space="0" w:color="auto"/>
              <w:right w:val="single" w:sz="8" w:space="0" w:color="auto"/>
            </w:tcBorders>
            <w:vAlign w:val="center"/>
          </w:tcPr>
          <w:p w:rsidR="00893E8F" w:rsidRPr="00ED6FAA" w:rsidRDefault="00893E8F" w:rsidP="00CA43EB">
            <w:pPr>
              <w:jc w:val="center"/>
              <w:rPr>
                <w:szCs w:val="22"/>
              </w:rPr>
            </w:pPr>
            <w:r>
              <w:rPr>
                <w:szCs w:val="22"/>
              </w:rPr>
              <w:t>VE</w:t>
            </w:r>
          </w:p>
        </w:tc>
        <w:tc>
          <w:tcPr>
            <w:tcW w:w="1260" w:type="dxa"/>
            <w:tcBorders>
              <w:right w:val="single" w:sz="8" w:space="0" w:color="auto"/>
            </w:tcBorders>
            <w:vAlign w:val="center"/>
          </w:tcPr>
          <w:p w:rsidR="00893E8F" w:rsidRDefault="00893E8F" w:rsidP="00CA43EB">
            <w:pPr>
              <w:jc w:val="center"/>
              <w:rPr>
                <w:szCs w:val="22"/>
              </w:rPr>
            </w:pPr>
          </w:p>
        </w:tc>
        <w:tc>
          <w:tcPr>
            <w:tcW w:w="1800" w:type="dxa"/>
            <w:tcBorders>
              <w:right w:val="single" w:sz="8" w:space="0" w:color="auto"/>
            </w:tcBorders>
            <w:vAlign w:val="center"/>
          </w:tcPr>
          <w:p w:rsidR="00893E8F" w:rsidRDefault="00893E8F" w:rsidP="00CA43EB">
            <w:pPr>
              <w:jc w:val="center"/>
              <w:rPr>
                <w:szCs w:val="22"/>
              </w:rPr>
            </w:pPr>
            <w:proofErr w:type="spellStart"/>
            <w:r>
              <w:rPr>
                <w:szCs w:val="22"/>
              </w:rPr>
              <w:t>Baghouse</w:t>
            </w:r>
            <w:proofErr w:type="spellEnd"/>
          </w:p>
        </w:tc>
        <w:tc>
          <w:tcPr>
            <w:tcW w:w="2070" w:type="dxa"/>
            <w:tcBorders>
              <w:left w:val="single" w:sz="8" w:space="0" w:color="auto"/>
              <w:right w:val="single" w:sz="8" w:space="0" w:color="auto"/>
            </w:tcBorders>
            <w:shd w:val="clear" w:color="auto" w:fill="auto"/>
            <w:vAlign w:val="center"/>
          </w:tcPr>
          <w:p w:rsidR="00893E8F" w:rsidRPr="00ED6FAA" w:rsidRDefault="00893E8F" w:rsidP="00CA43EB">
            <w:pPr>
              <w:jc w:val="center"/>
              <w:rPr>
                <w:szCs w:val="22"/>
              </w:rPr>
            </w:pPr>
            <w:r>
              <w:rPr>
                <w:szCs w:val="22"/>
              </w:rPr>
              <w:t>Method 9</w:t>
            </w:r>
          </w:p>
        </w:tc>
        <w:tc>
          <w:tcPr>
            <w:tcW w:w="1350" w:type="dxa"/>
            <w:tcBorders>
              <w:top w:val="single" w:sz="6" w:space="0" w:color="auto"/>
              <w:bottom w:val="single" w:sz="6" w:space="0" w:color="auto"/>
            </w:tcBorders>
            <w:vAlign w:val="center"/>
          </w:tcPr>
          <w:p w:rsidR="00893E8F" w:rsidRDefault="00893E8F" w:rsidP="00CA43EB">
            <w:pPr>
              <w:jc w:val="center"/>
            </w:pPr>
          </w:p>
        </w:tc>
        <w:tc>
          <w:tcPr>
            <w:tcW w:w="1080" w:type="dxa"/>
            <w:tcBorders>
              <w:top w:val="single" w:sz="6" w:space="0" w:color="auto"/>
              <w:bottom w:val="single" w:sz="6" w:space="0" w:color="auto"/>
            </w:tcBorders>
            <w:vAlign w:val="center"/>
          </w:tcPr>
          <w:p w:rsidR="00893E8F" w:rsidRPr="00ED6FAA" w:rsidRDefault="00893E8F" w:rsidP="00CA43EB">
            <w:pPr>
              <w:jc w:val="center"/>
              <w:rPr>
                <w:b/>
                <w:szCs w:val="22"/>
              </w:rPr>
            </w:pPr>
          </w:p>
        </w:tc>
        <w:tc>
          <w:tcPr>
            <w:tcW w:w="1710" w:type="dxa"/>
            <w:tcBorders>
              <w:top w:val="single" w:sz="6" w:space="0" w:color="auto"/>
              <w:bottom w:val="single" w:sz="6" w:space="0" w:color="auto"/>
            </w:tcBorders>
            <w:vAlign w:val="center"/>
          </w:tcPr>
          <w:p w:rsidR="00893E8F" w:rsidRPr="00620FAD" w:rsidRDefault="00893E8F" w:rsidP="00CA43EB">
            <w:pPr>
              <w:jc w:val="center"/>
              <w:rPr>
                <w:szCs w:val="22"/>
              </w:rPr>
            </w:pPr>
          </w:p>
        </w:tc>
        <w:tc>
          <w:tcPr>
            <w:tcW w:w="1341" w:type="dxa"/>
            <w:tcBorders>
              <w:right w:val="single" w:sz="12" w:space="0" w:color="auto"/>
            </w:tcBorders>
            <w:vAlign w:val="center"/>
          </w:tcPr>
          <w:p w:rsidR="00893E8F" w:rsidRPr="005D679F" w:rsidRDefault="00E0045C" w:rsidP="00CA43EB">
            <w:pPr>
              <w:jc w:val="center"/>
              <w:rPr>
                <w:szCs w:val="22"/>
              </w:rPr>
            </w:pPr>
            <w:r w:rsidRPr="005D679F">
              <w:rPr>
                <w:szCs w:val="22"/>
              </w:rPr>
              <w:t>III.A.4.</w:t>
            </w:r>
          </w:p>
        </w:tc>
      </w:tr>
      <w:tr w:rsidR="00893E8F" w:rsidRPr="00ED6FAA" w:rsidTr="00893E8F">
        <w:trPr>
          <w:trHeight w:hRule="exact" w:val="555"/>
          <w:jc w:val="center"/>
        </w:trPr>
        <w:tc>
          <w:tcPr>
            <w:tcW w:w="767" w:type="dxa"/>
            <w:tcBorders>
              <w:left w:val="single" w:sz="12" w:space="0" w:color="auto"/>
              <w:right w:val="single" w:sz="12" w:space="0" w:color="auto"/>
            </w:tcBorders>
            <w:vAlign w:val="center"/>
          </w:tcPr>
          <w:p w:rsidR="00893E8F" w:rsidRPr="005D679F" w:rsidRDefault="00893E8F" w:rsidP="00CA43EB">
            <w:pPr>
              <w:jc w:val="center"/>
              <w:rPr>
                <w:szCs w:val="22"/>
              </w:rPr>
            </w:pPr>
            <w:r w:rsidRPr="005D679F">
              <w:rPr>
                <w:szCs w:val="22"/>
              </w:rPr>
              <w:t>005</w:t>
            </w:r>
          </w:p>
        </w:tc>
        <w:tc>
          <w:tcPr>
            <w:tcW w:w="1235" w:type="dxa"/>
            <w:tcBorders>
              <w:left w:val="single" w:sz="12" w:space="0" w:color="auto"/>
              <w:right w:val="single" w:sz="6" w:space="0" w:color="auto"/>
            </w:tcBorders>
            <w:vAlign w:val="center"/>
          </w:tcPr>
          <w:p w:rsidR="00893E8F" w:rsidRPr="00ED6FAA" w:rsidRDefault="00893E8F" w:rsidP="00CA43EB">
            <w:pPr>
              <w:jc w:val="center"/>
              <w:rPr>
                <w:szCs w:val="22"/>
              </w:rPr>
            </w:pPr>
            <w:r>
              <w:rPr>
                <w:szCs w:val="22"/>
              </w:rPr>
              <w:t>Newspaper Folders</w:t>
            </w:r>
          </w:p>
        </w:tc>
        <w:tc>
          <w:tcPr>
            <w:tcW w:w="767" w:type="dxa"/>
            <w:tcBorders>
              <w:left w:val="single" w:sz="6" w:space="0" w:color="auto"/>
            </w:tcBorders>
            <w:vAlign w:val="center"/>
          </w:tcPr>
          <w:p w:rsidR="00893E8F" w:rsidRPr="00ED6FAA" w:rsidRDefault="00893E8F" w:rsidP="00CA43EB">
            <w:pPr>
              <w:jc w:val="center"/>
              <w:rPr>
                <w:szCs w:val="22"/>
              </w:rPr>
            </w:pPr>
          </w:p>
        </w:tc>
        <w:tc>
          <w:tcPr>
            <w:tcW w:w="1003" w:type="dxa"/>
            <w:tcBorders>
              <w:top w:val="single" w:sz="6" w:space="0" w:color="auto"/>
              <w:bottom w:val="single" w:sz="6" w:space="0" w:color="auto"/>
              <w:right w:val="single" w:sz="8" w:space="0" w:color="auto"/>
            </w:tcBorders>
            <w:vAlign w:val="center"/>
          </w:tcPr>
          <w:p w:rsidR="00893E8F" w:rsidRPr="00ED6FAA" w:rsidRDefault="00893E8F" w:rsidP="00CA43EB">
            <w:pPr>
              <w:jc w:val="center"/>
              <w:rPr>
                <w:szCs w:val="22"/>
              </w:rPr>
            </w:pPr>
            <w:r>
              <w:rPr>
                <w:szCs w:val="22"/>
              </w:rPr>
              <w:t>VE</w:t>
            </w:r>
          </w:p>
        </w:tc>
        <w:tc>
          <w:tcPr>
            <w:tcW w:w="1260" w:type="dxa"/>
            <w:tcBorders>
              <w:right w:val="single" w:sz="8" w:space="0" w:color="auto"/>
            </w:tcBorders>
            <w:vAlign w:val="center"/>
          </w:tcPr>
          <w:p w:rsidR="00893E8F" w:rsidRDefault="00893E8F" w:rsidP="00CA43EB">
            <w:pPr>
              <w:jc w:val="center"/>
              <w:rPr>
                <w:szCs w:val="22"/>
              </w:rPr>
            </w:pPr>
          </w:p>
        </w:tc>
        <w:tc>
          <w:tcPr>
            <w:tcW w:w="1800" w:type="dxa"/>
            <w:tcBorders>
              <w:right w:val="single" w:sz="8" w:space="0" w:color="auto"/>
            </w:tcBorders>
            <w:vAlign w:val="center"/>
          </w:tcPr>
          <w:p w:rsidR="00893E8F" w:rsidRDefault="00893E8F" w:rsidP="00CA43EB">
            <w:pPr>
              <w:jc w:val="center"/>
              <w:rPr>
                <w:szCs w:val="22"/>
              </w:rPr>
            </w:pPr>
            <w:proofErr w:type="spellStart"/>
            <w:r>
              <w:rPr>
                <w:szCs w:val="22"/>
              </w:rPr>
              <w:t>Baghouse</w:t>
            </w:r>
            <w:proofErr w:type="spellEnd"/>
          </w:p>
        </w:tc>
        <w:tc>
          <w:tcPr>
            <w:tcW w:w="2070" w:type="dxa"/>
            <w:tcBorders>
              <w:left w:val="single" w:sz="8" w:space="0" w:color="auto"/>
              <w:right w:val="single" w:sz="8" w:space="0" w:color="auto"/>
            </w:tcBorders>
            <w:shd w:val="clear" w:color="auto" w:fill="auto"/>
            <w:vAlign w:val="center"/>
          </w:tcPr>
          <w:p w:rsidR="00893E8F" w:rsidRPr="00ED6FAA" w:rsidRDefault="00893E8F" w:rsidP="00CA43EB">
            <w:pPr>
              <w:jc w:val="center"/>
              <w:rPr>
                <w:szCs w:val="22"/>
              </w:rPr>
            </w:pPr>
            <w:r>
              <w:rPr>
                <w:szCs w:val="22"/>
              </w:rPr>
              <w:t>Method 9</w:t>
            </w:r>
          </w:p>
        </w:tc>
        <w:tc>
          <w:tcPr>
            <w:tcW w:w="1350" w:type="dxa"/>
            <w:tcBorders>
              <w:top w:val="single" w:sz="6" w:space="0" w:color="auto"/>
              <w:bottom w:val="single" w:sz="6" w:space="0" w:color="auto"/>
            </w:tcBorders>
            <w:vAlign w:val="center"/>
          </w:tcPr>
          <w:p w:rsidR="00893E8F" w:rsidRDefault="00893E8F" w:rsidP="00CA43EB">
            <w:pPr>
              <w:jc w:val="center"/>
            </w:pPr>
            <w:r>
              <w:t>annual</w:t>
            </w:r>
          </w:p>
        </w:tc>
        <w:tc>
          <w:tcPr>
            <w:tcW w:w="1080" w:type="dxa"/>
            <w:tcBorders>
              <w:top w:val="single" w:sz="6" w:space="0" w:color="auto"/>
              <w:bottom w:val="single" w:sz="6" w:space="0" w:color="auto"/>
            </w:tcBorders>
            <w:vAlign w:val="center"/>
          </w:tcPr>
          <w:p w:rsidR="00893E8F" w:rsidRDefault="0077779E" w:rsidP="00CA43EB">
            <w:pPr>
              <w:jc w:val="center"/>
              <w:rPr>
                <w:szCs w:val="22"/>
              </w:rPr>
            </w:pPr>
            <w:r w:rsidRPr="0077779E">
              <w:rPr>
                <w:strike/>
                <w:szCs w:val="22"/>
              </w:rPr>
              <w:t>June 18</w:t>
            </w:r>
          </w:p>
          <w:p w:rsidR="00244C0A" w:rsidRPr="00244C0A" w:rsidRDefault="00244C0A" w:rsidP="00CA43EB">
            <w:pPr>
              <w:jc w:val="center"/>
              <w:rPr>
                <w:szCs w:val="22"/>
              </w:rPr>
            </w:pPr>
            <w:r>
              <w:rPr>
                <w:szCs w:val="22"/>
              </w:rPr>
              <w:t>FFY</w:t>
            </w:r>
          </w:p>
        </w:tc>
        <w:tc>
          <w:tcPr>
            <w:tcW w:w="1710" w:type="dxa"/>
            <w:tcBorders>
              <w:top w:val="single" w:sz="6" w:space="0" w:color="auto"/>
              <w:bottom w:val="single" w:sz="6" w:space="0" w:color="auto"/>
            </w:tcBorders>
            <w:vAlign w:val="center"/>
          </w:tcPr>
          <w:p w:rsidR="00893E8F" w:rsidRPr="00620FAD" w:rsidRDefault="00893E8F" w:rsidP="00CA43EB">
            <w:pPr>
              <w:jc w:val="center"/>
              <w:rPr>
                <w:szCs w:val="22"/>
              </w:rPr>
            </w:pPr>
            <w:r>
              <w:rPr>
                <w:szCs w:val="22"/>
              </w:rPr>
              <w:t>30 minutes</w:t>
            </w:r>
          </w:p>
        </w:tc>
        <w:tc>
          <w:tcPr>
            <w:tcW w:w="1341" w:type="dxa"/>
            <w:tcBorders>
              <w:right w:val="single" w:sz="12" w:space="0" w:color="auto"/>
            </w:tcBorders>
            <w:vAlign w:val="center"/>
          </w:tcPr>
          <w:p w:rsidR="00893E8F" w:rsidRPr="005D679F" w:rsidRDefault="00E0045C" w:rsidP="00A53038">
            <w:pPr>
              <w:jc w:val="center"/>
              <w:rPr>
                <w:szCs w:val="22"/>
              </w:rPr>
            </w:pPr>
            <w:r w:rsidRPr="005D679F">
              <w:rPr>
                <w:szCs w:val="22"/>
              </w:rPr>
              <w:t>III.B.1</w:t>
            </w:r>
            <w:r w:rsidR="00A53038">
              <w:rPr>
                <w:szCs w:val="22"/>
              </w:rPr>
              <w:t>0</w:t>
            </w:r>
            <w:r w:rsidRPr="005D679F">
              <w:rPr>
                <w:szCs w:val="22"/>
              </w:rPr>
              <w:t>.</w:t>
            </w:r>
          </w:p>
        </w:tc>
      </w:tr>
    </w:tbl>
    <w:p w:rsidR="009F1270" w:rsidRDefault="009F1270"/>
    <w:sectPr w:rsidR="009F1270" w:rsidSect="004F3821">
      <w:headerReference w:type="default" r:id="rId25"/>
      <w:footerReference w:type="default" r:id="rId26"/>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A32" w:rsidRDefault="00D82A32">
      <w:r>
        <w:separator/>
      </w:r>
    </w:p>
  </w:endnote>
  <w:endnote w:type="continuationSeparator" w:id="0">
    <w:p w:rsidR="00D82A32" w:rsidRDefault="00D82A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5628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t>Permit No. 1030077-007</w:t>
    </w:r>
    <w:r w:rsidRPr="00751CD0">
      <w:rPr>
        <w:sz w:val="20"/>
      </w:rPr>
      <w:t>-A</w:t>
    </w:r>
    <w:r>
      <w:rPr>
        <w:sz w:val="20"/>
      </w:rPr>
      <w:t>V</w:t>
    </w:r>
  </w:p>
  <w:p w:rsidR="00D82A32" w:rsidRPr="00751CD0" w:rsidRDefault="00D82A32" w:rsidP="00562877">
    <w:pPr>
      <w:pStyle w:val="Footer"/>
      <w:tabs>
        <w:tab w:val="clear" w:pos="4320"/>
        <w:tab w:val="clear" w:pos="8640"/>
        <w:tab w:val="right" w:pos="10080"/>
      </w:tabs>
      <w:rPr>
        <w:sz w:val="20"/>
      </w:rPr>
    </w:pPr>
    <w:r>
      <w:rPr>
        <w:sz w:val="20"/>
      </w:rPr>
      <w:t>Tampa Bay Times Printing Plant</w:t>
    </w:r>
    <w:r w:rsidRPr="003B6A30">
      <w:rPr>
        <w:sz w:val="20"/>
      </w:rPr>
      <w:tab/>
    </w:r>
    <w:r>
      <w:rPr>
        <w:sz w:val="20"/>
      </w:rPr>
      <w:t xml:space="preserve">Title V </w:t>
    </w:r>
    <w:r w:rsidR="00276679">
      <w:rPr>
        <w:sz w:val="20"/>
      </w:rPr>
      <w:t xml:space="preserve">Air Operation </w:t>
    </w:r>
    <w:r>
      <w:rPr>
        <w:sz w:val="20"/>
      </w:rPr>
      <w:t>Permit Renewal</w:t>
    </w:r>
  </w:p>
  <w:p w:rsidR="00D82A32" w:rsidRPr="009065A6" w:rsidRDefault="00D82A32">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77779E" w:rsidRPr="005F4DB6">
      <w:rPr>
        <w:rStyle w:val="PageNumber"/>
        <w:sz w:val="20"/>
      </w:rPr>
      <w:fldChar w:fldCharType="begin"/>
    </w:r>
    <w:r w:rsidRPr="005F4DB6">
      <w:rPr>
        <w:rStyle w:val="PageNumber"/>
        <w:sz w:val="20"/>
      </w:rPr>
      <w:instrText xml:space="preserve"> PAGE </w:instrText>
    </w:r>
    <w:r w:rsidR="0077779E" w:rsidRPr="005F4DB6">
      <w:rPr>
        <w:rStyle w:val="PageNumber"/>
        <w:sz w:val="20"/>
      </w:rPr>
      <w:fldChar w:fldCharType="separate"/>
    </w:r>
    <w:r w:rsidR="00D62004">
      <w:rPr>
        <w:rStyle w:val="PageNumber"/>
        <w:noProof/>
        <w:sz w:val="20"/>
      </w:rPr>
      <w:t>2</w:t>
    </w:r>
    <w:r w:rsidR="0077779E" w:rsidRPr="005F4DB6">
      <w:rPr>
        <w:rStyle w:val="PageNumber"/>
        <w:sz w:val="20"/>
      </w:rPr>
      <w:fldChar w:fldCharType="end"/>
    </w:r>
    <w:r w:rsidRPr="005F4DB6">
      <w:rPr>
        <w:rStyle w:val="PageNumber"/>
        <w:sz w:val="20"/>
      </w:rPr>
      <w:t xml:space="preserve"> of 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t>Permit No. 1030077-007</w:t>
    </w:r>
    <w:r w:rsidRPr="00751CD0">
      <w:rPr>
        <w:sz w:val="20"/>
      </w:rPr>
      <w:t>-A</w:t>
    </w:r>
    <w:r>
      <w:rPr>
        <w:sz w:val="20"/>
      </w:rPr>
      <w:t>V</w:t>
    </w:r>
  </w:p>
  <w:p w:rsidR="00D82A32" w:rsidRPr="00751CD0" w:rsidRDefault="00D82A32" w:rsidP="00D51A77">
    <w:pPr>
      <w:pStyle w:val="Footer"/>
      <w:tabs>
        <w:tab w:val="clear" w:pos="4320"/>
        <w:tab w:val="clear" w:pos="8640"/>
        <w:tab w:val="right" w:pos="10080"/>
      </w:tabs>
      <w:rPr>
        <w:sz w:val="20"/>
      </w:rPr>
    </w:pPr>
    <w:r>
      <w:rPr>
        <w:sz w:val="20"/>
      </w:rPr>
      <w:t>Tampa Bay Times Printing Plant</w:t>
    </w:r>
    <w:r w:rsidRPr="003B6A30">
      <w:rPr>
        <w:sz w:val="20"/>
      </w:rPr>
      <w:tab/>
    </w:r>
    <w:r>
      <w:rPr>
        <w:sz w:val="20"/>
      </w:rPr>
      <w:t xml:space="preserve">Title V Permit </w:t>
    </w:r>
    <w:r w:rsidR="00276679">
      <w:rPr>
        <w:sz w:val="20"/>
      </w:rPr>
      <w:t xml:space="preserve">Air Operation Permit </w:t>
    </w:r>
    <w:r>
      <w:rPr>
        <w:sz w:val="20"/>
      </w:rPr>
      <w:t>Renewal</w:t>
    </w:r>
  </w:p>
  <w:p w:rsidR="00D82A32" w:rsidRPr="009065A6" w:rsidRDefault="00D82A32">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77779E" w:rsidRPr="005F4DB6">
      <w:rPr>
        <w:rStyle w:val="PageNumber"/>
        <w:sz w:val="20"/>
      </w:rPr>
      <w:fldChar w:fldCharType="begin"/>
    </w:r>
    <w:r w:rsidRPr="005F4DB6">
      <w:rPr>
        <w:rStyle w:val="PageNumber"/>
        <w:sz w:val="20"/>
      </w:rPr>
      <w:instrText xml:space="preserve"> PAGE </w:instrText>
    </w:r>
    <w:r w:rsidR="0077779E" w:rsidRPr="005F4DB6">
      <w:rPr>
        <w:rStyle w:val="PageNumber"/>
        <w:sz w:val="20"/>
      </w:rPr>
      <w:fldChar w:fldCharType="separate"/>
    </w:r>
    <w:r w:rsidR="002D0189">
      <w:rPr>
        <w:rStyle w:val="PageNumber"/>
        <w:noProof/>
        <w:sz w:val="20"/>
      </w:rPr>
      <w:t>1</w:t>
    </w:r>
    <w:r w:rsidR="0077779E" w:rsidRPr="005F4DB6">
      <w:rPr>
        <w:rStyle w:val="PageNumber"/>
        <w:sz w:val="20"/>
      </w:rPr>
      <w:fldChar w:fldCharType="end"/>
    </w:r>
    <w:r w:rsidRPr="005F4DB6">
      <w:rPr>
        <w:rStyle w:val="PageNumber"/>
        <w:sz w:val="20"/>
      </w:rPr>
      <w:t xml:space="preserve"> of </w:t>
    </w:r>
    <w:r>
      <w:rPr>
        <w:rStyle w:val="PageNumber"/>
        <w:sz w:val="20"/>
      </w:rPr>
      <w:t>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t>Permit No. 1030077-007</w:t>
    </w:r>
    <w:r w:rsidRPr="00751CD0">
      <w:rPr>
        <w:sz w:val="20"/>
      </w:rPr>
      <w:t>-A</w:t>
    </w:r>
    <w:r>
      <w:rPr>
        <w:sz w:val="20"/>
      </w:rPr>
      <w:t>V</w:t>
    </w:r>
  </w:p>
  <w:p w:rsidR="00D82A32" w:rsidRPr="00751CD0" w:rsidRDefault="00D82A32" w:rsidP="00D51A77">
    <w:pPr>
      <w:pStyle w:val="Footer"/>
      <w:tabs>
        <w:tab w:val="clear" w:pos="4320"/>
        <w:tab w:val="clear" w:pos="8640"/>
        <w:tab w:val="right" w:pos="10080"/>
      </w:tabs>
      <w:rPr>
        <w:sz w:val="20"/>
      </w:rPr>
    </w:pPr>
    <w:r>
      <w:rPr>
        <w:sz w:val="20"/>
      </w:rPr>
      <w:t>Tampa Bay Times Printing Plant</w:t>
    </w:r>
    <w:r w:rsidRPr="003B6A30">
      <w:rPr>
        <w:sz w:val="20"/>
      </w:rPr>
      <w:tab/>
    </w:r>
    <w:r>
      <w:rPr>
        <w:sz w:val="20"/>
      </w:rPr>
      <w:t xml:space="preserve">Title V Permit </w:t>
    </w:r>
    <w:r w:rsidR="00276679">
      <w:rPr>
        <w:sz w:val="20"/>
      </w:rPr>
      <w:t xml:space="preserve">Air Operation Permit </w:t>
    </w:r>
    <w:r>
      <w:rPr>
        <w:sz w:val="20"/>
      </w:rPr>
      <w:t>Renewal</w:t>
    </w:r>
  </w:p>
  <w:p w:rsidR="00D82A32" w:rsidRPr="009065A6" w:rsidRDefault="00D82A32"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77779E" w:rsidRPr="009065A6">
      <w:rPr>
        <w:sz w:val="20"/>
      </w:rPr>
      <w:fldChar w:fldCharType="begin"/>
    </w:r>
    <w:r w:rsidRPr="009065A6">
      <w:rPr>
        <w:sz w:val="20"/>
      </w:rPr>
      <w:instrText xml:space="preserve"> PAGE  \* MERGEFORMAT </w:instrText>
    </w:r>
    <w:r w:rsidR="0077779E" w:rsidRPr="009065A6">
      <w:rPr>
        <w:sz w:val="20"/>
      </w:rPr>
      <w:fldChar w:fldCharType="separate"/>
    </w:r>
    <w:r w:rsidR="002D0189">
      <w:rPr>
        <w:noProof/>
        <w:sz w:val="20"/>
      </w:rPr>
      <w:t>1</w:t>
    </w:r>
    <w:r w:rsidR="0077779E" w:rsidRPr="009065A6">
      <w:rPr>
        <w:sz w:val="20"/>
      </w:rPr>
      <w:fldChar w:fldCharType="end"/>
    </w:r>
    <w:r>
      <w:rPr>
        <w:sz w:val="20"/>
      </w:rPr>
      <w:t xml:space="preserve"> of 4</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t>Permit No. 1030077-007</w:t>
    </w:r>
    <w:r w:rsidRPr="00751CD0">
      <w:rPr>
        <w:sz w:val="20"/>
      </w:rPr>
      <w:t>-A</w:t>
    </w:r>
    <w:r>
      <w:rPr>
        <w:sz w:val="20"/>
      </w:rPr>
      <w:t>V</w:t>
    </w:r>
  </w:p>
  <w:p w:rsidR="00D82A32" w:rsidRPr="00751CD0" w:rsidRDefault="00D82A32" w:rsidP="00D51A77">
    <w:pPr>
      <w:pStyle w:val="Footer"/>
      <w:tabs>
        <w:tab w:val="clear" w:pos="4320"/>
        <w:tab w:val="clear" w:pos="8640"/>
        <w:tab w:val="right" w:pos="10080"/>
      </w:tabs>
      <w:rPr>
        <w:sz w:val="20"/>
      </w:rPr>
    </w:pPr>
    <w:r>
      <w:rPr>
        <w:sz w:val="20"/>
      </w:rPr>
      <w:t>Tampa Bay Times Printing Plant</w:t>
    </w:r>
    <w:r w:rsidRPr="003B6A30">
      <w:rPr>
        <w:sz w:val="20"/>
      </w:rPr>
      <w:tab/>
    </w:r>
    <w:r>
      <w:rPr>
        <w:sz w:val="20"/>
      </w:rPr>
      <w:t xml:space="preserve">Title V Permit </w:t>
    </w:r>
    <w:r w:rsidR="00276679">
      <w:rPr>
        <w:sz w:val="20"/>
      </w:rPr>
      <w:t xml:space="preserve">Air Operation Permit </w:t>
    </w:r>
    <w:r>
      <w:rPr>
        <w:sz w:val="20"/>
      </w:rPr>
      <w:t>Renewal</w:t>
    </w:r>
  </w:p>
  <w:p w:rsidR="00D82A32" w:rsidRPr="00751CD0" w:rsidRDefault="00D82A32" w:rsidP="00562877">
    <w:pPr>
      <w:pStyle w:val="Footer"/>
      <w:tabs>
        <w:tab w:val="clear" w:pos="4320"/>
        <w:tab w:val="clear" w:pos="8640"/>
        <w:tab w:val="right" w:pos="10080"/>
      </w:tabs>
      <w:rPr>
        <w:sz w:val="20"/>
      </w:rPr>
    </w:pPr>
  </w:p>
  <w:p w:rsidR="00D82A32" w:rsidRPr="009065A6" w:rsidRDefault="00D82A32"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77779E" w:rsidRPr="009065A6">
      <w:rPr>
        <w:sz w:val="20"/>
      </w:rPr>
      <w:fldChar w:fldCharType="begin"/>
    </w:r>
    <w:r w:rsidRPr="009065A6">
      <w:rPr>
        <w:sz w:val="20"/>
      </w:rPr>
      <w:instrText xml:space="preserve"> PAGE  \* MERGEFORMAT </w:instrText>
    </w:r>
    <w:r w:rsidR="0077779E" w:rsidRPr="009065A6">
      <w:rPr>
        <w:sz w:val="20"/>
      </w:rPr>
      <w:fldChar w:fldCharType="separate"/>
    </w:r>
    <w:r w:rsidR="00D5154A">
      <w:rPr>
        <w:noProof/>
        <w:sz w:val="20"/>
      </w:rPr>
      <w:t>6</w:t>
    </w:r>
    <w:r w:rsidR="0077779E" w:rsidRPr="009065A6">
      <w:rPr>
        <w:sz w:val="20"/>
      </w:rPr>
      <w:fldChar w:fldCharType="end"/>
    </w:r>
    <w:r>
      <w:rPr>
        <w:sz w:val="20"/>
      </w:rPr>
      <w:t xml:space="preserve"> of 6</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t>Permit No. 1030077-007</w:t>
    </w:r>
    <w:r w:rsidRPr="00751CD0">
      <w:rPr>
        <w:sz w:val="20"/>
      </w:rPr>
      <w:t>-A</w:t>
    </w:r>
    <w:r>
      <w:rPr>
        <w:sz w:val="20"/>
      </w:rPr>
      <w:t>V</w:t>
    </w:r>
  </w:p>
  <w:p w:rsidR="00D82A32" w:rsidRPr="00751CD0" w:rsidRDefault="00D82A32" w:rsidP="00D51A77">
    <w:pPr>
      <w:pStyle w:val="Footer"/>
      <w:tabs>
        <w:tab w:val="clear" w:pos="4320"/>
        <w:tab w:val="clear" w:pos="8640"/>
        <w:tab w:val="right" w:pos="10080"/>
      </w:tabs>
      <w:rPr>
        <w:sz w:val="20"/>
      </w:rPr>
    </w:pPr>
    <w:r>
      <w:rPr>
        <w:sz w:val="20"/>
      </w:rPr>
      <w:t>Tampa Bay Times Printing Plant</w:t>
    </w:r>
    <w:r w:rsidRPr="003B6A30">
      <w:rPr>
        <w:sz w:val="20"/>
      </w:rPr>
      <w:tab/>
    </w:r>
    <w:proofErr w:type="spellStart"/>
    <w:r>
      <w:rPr>
        <w:sz w:val="20"/>
      </w:rPr>
      <w:t>Ttile</w:t>
    </w:r>
    <w:proofErr w:type="spellEnd"/>
    <w:r>
      <w:rPr>
        <w:sz w:val="20"/>
      </w:rPr>
      <w:t xml:space="preserve"> V Permit </w:t>
    </w:r>
    <w:r w:rsidR="00276679">
      <w:rPr>
        <w:sz w:val="20"/>
      </w:rPr>
      <w:t xml:space="preserve">Air Operation Permit </w:t>
    </w:r>
    <w:r>
      <w:rPr>
        <w:sz w:val="20"/>
      </w:rPr>
      <w:t>Renewal</w:t>
    </w:r>
  </w:p>
  <w:p w:rsidR="00D82A32" w:rsidRPr="009065A6" w:rsidRDefault="00D82A32">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77779E" w:rsidRPr="009065A6">
      <w:rPr>
        <w:sz w:val="20"/>
      </w:rPr>
      <w:fldChar w:fldCharType="begin"/>
    </w:r>
    <w:r w:rsidRPr="009065A6">
      <w:rPr>
        <w:sz w:val="20"/>
      </w:rPr>
      <w:instrText xml:space="preserve"> PAGE  \* MERGEFORMAT </w:instrText>
    </w:r>
    <w:r w:rsidR="0077779E" w:rsidRPr="009065A6">
      <w:rPr>
        <w:sz w:val="20"/>
      </w:rPr>
      <w:fldChar w:fldCharType="separate"/>
    </w:r>
    <w:r w:rsidR="00D5154A">
      <w:rPr>
        <w:noProof/>
        <w:sz w:val="20"/>
      </w:rPr>
      <w:t>7</w:t>
    </w:r>
    <w:r w:rsidR="0077779E" w:rsidRPr="009065A6">
      <w:rPr>
        <w:sz w:val="20"/>
      </w:rPr>
      <w:fldChar w:fldCharType="end"/>
    </w:r>
    <w:r>
      <w:rPr>
        <w:sz w:val="20"/>
      </w:rPr>
      <w:t xml:space="preserve"> of</w:t>
    </w:r>
    <w:r w:rsidRPr="00982E6C">
      <w:rPr>
        <w:sz w:val="20"/>
      </w:rPr>
      <w:t xml:space="preserve"> </w:t>
    </w:r>
    <w:r>
      <w:rPr>
        <w:sz w:val="20"/>
      </w:rPr>
      <w:t>7</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t>Permit No. 1030077-007</w:t>
    </w:r>
    <w:r w:rsidRPr="00751CD0">
      <w:rPr>
        <w:sz w:val="20"/>
      </w:rPr>
      <w:t>-A</w:t>
    </w:r>
    <w:r>
      <w:rPr>
        <w:sz w:val="20"/>
      </w:rPr>
      <w:t>V</w:t>
    </w:r>
  </w:p>
  <w:p w:rsidR="00D82A32" w:rsidRPr="00751CD0" w:rsidRDefault="00D82A32" w:rsidP="00D51A77">
    <w:pPr>
      <w:pStyle w:val="Footer"/>
      <w:tabs>
        <w:tab w:val="clear" w:pos="4320"/>
        <w:tab w:val="clear" w:pos="8640"/>
        <w:tab w:val="right" w:pos="10080"/>
      </w:tabs>
      <w:rPr>
        <w:sz w:val="20"/>
      </w:rPr>
    </w:pPr>
    <w:r>
      <w:rPr>
        <w:sz w:val="20"/>
      </w:rPr>
      <w:t>Tampa Bay Times Printing Plant</w:t>
    </w:r>
    <w:r w:rsidRPr="003B6A30">
      <w:rPr>
        <w:sz w:val="20"/>
      </w:rPr>
      <w:tab/>
    </w:r>
    <w:r>
      <w:rPr>
        <w:sz w:val="20"/>
      </w:rPr>
      <w:t xml:space="preserve">Title V Permit </w:t>
    </w:r>
    <w:r w:rsidR="00276679">
      <w:rPr>
        <w:sz w:val="20"/>
      </w:rPr>
      <w:t xml:space="preserve">Air Operation Permit </w:t>
    </w:r>
    <w:r>
      <w:rPr>
        <w:sz w:val="20"/>
      </w:rPr>
      <w:t>Renewal</w:t>
    </w:r>
  </w:p>
  <w:p w:rsidR="00D82A32" w:rsidRPr="009065A6" w:rsidRDefault="00D82A32">
    <w:pPr>
      <w:pStyle w:val="Footer"/>
      <w:tabs>
        <w:tab w:val="clear" w:pos="4320"/>
        <w:tab w:val="clear" w:pos="8640"/>
      </w:tabs>
      <w:jc w:val="center"/>
      <w:rPr>
        <w:sz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r>
    <w:r>
      <w:rPr>
        <w:sz w:val="20"/>
      </w:rPr>
      <w:tab/>
    </w:r>
    <w:r w:rsidRPr="00111E37">
      <w:rPr>
        <w:sz w:val="20"/>
      </w:rPr>
      <w:t>Permit No. 1030077-007</w:t>
    </w:r>
    <w:r w:rsidRPr="00751CD0">
      <w:rPr>
        <w:sz w:val="20"/>
      </w:rPr>
      <w:t>-A</w:t>
    </w:r>
    <w:r>
      <w:rPr>
        <w:sz w:val="20"/>
      </w:rPr>
      <w:t>V</w:t>
    </w:r>
  </w:p>
  <w:p w:rsidR="00D82A32" w:rsidRPr="00751CD0" w:rsidRDefault="00D82A32" w:rsidP="00D51A77">
    <w:pPr>
      <w:pStyle w:val="Footer"/>
      <w:tabs>
        <w:tab w:val="clear" w:pos="4320"/>
        <w:tab w:val="clear" w:pos="8640"/>
        <w:tab w:val="right" w:pos="10080"/>
      </w:tabs>
      <w:rPr>
        <w:sz w:val="20"/>
      </w:rPr>
    </w:pPr>
    <w:r>
      <w:rPr>
        <w:sz w:val="20"/>
      </w:rPr>
      <w:t>Tampa Bay Times Printing Plant</w:t>
    </w:r>
    <w:r>
      <w:rPr>
        <w:sz w:val="20"/>
      </w:rPr>
      <w:tab/>
    </w:r>
    <w:r w:rsidRPr="003B6A30">
      <w:rPr>
        <w:sz w:val="20"/>
      </w:rPr>
      <w:tab/>
    </w:r>
    <w:r>
      <w:rPr>
        <w:sz w:val="20"/>
      </w:rPr>
      <w:t>Newspaper Production</w:t>
    </w:r>
  </w:p>
  <w:p w:rsidR="00D82A32" w:rsidRPr="009065A6" w:rsidRDefault="00D82A32">
    <w:pPr>
      <w:pStyle w:val="Footer"/>
      <w:tabs>
        <w:tab w:val="clear" w:pos="4320"/>
        <w:tab w:val="clear" w:pos="8640"/>
      </w:tabs>
      <w:jc w:val="center"/>
      <w:rPr>
        <w:sz w:val="20"/>
      </w:rPr>
    </w:pPr>
    <w:r w:rsidRPr="009065A6">
      <w:rPr>
        <w:sz w:val="20"/>
      </w:rPr>
      <w:t xml:space="preserve">Page </w:t>
    </w:r>
    <w:r w:rsidRPr="00E75CE8">
      <w:rPr>
        <w:sz w:val="20"/>
      </w:rPr>
      <w:t>Table H-</w:t>
    </w:r>
    <w:r w:rsidR="0077779E" w:rsidRPr="00E75CE8">
      <w:rPr>
        <w:rStyle w:val="PageNumber"/>
        <w:sz w:val="20"/>
      </w:rPr>
      <w:fldChar w:fldCharType="begin"/>
    </w:r>
    <w:r w:rsidRPr="00E75CE8">
      <w:rPr>
        <w:rStyle w:val="PageNumber"/>
        <w:sz w:val="20"/>
      </w:rPr>
      <w:instrText xml:space="preserve"> PAGE </w:instrText>
    </w:r>
    <w:r w:rsidR="0077779E" w:rsidRPr="00E75CE8">
      <w:rPr>
        <w:rStyle w:val="PageNumber"/>
        <w:sz w:val="20"/>
      </w:rPr>
      <w:fldChar w:fldCharType="separate"/>
    </w:r>
    <w:r w:rsidR="00D5154A">
      <w:rPr>
        <w:rStyle w:val="PageNumber"/>
        <w:noProof/>
        <w:sz w:val="20"/>
      </w:rPr>
      <w:t>1</w:t>
    </w:r>
    <w:r w:rsidR="0077779E" w:rsidRPr="00E75CE8">
      <w:rPr>
        <w:rStyle w:val="PageNumber"/>
        <w:sz w:val="20"/>
      </w:rPr>
      <w:fldChar w:fldCharType="end"/>
    </w:r>
    <w:r w:rsidRPr="00E75CE8">
      <w:rPr>
        <w:rStyle w:val="PageNumber"/>
        <w:sz w:val="20"/>
      </w:rPr>
      <w:t xml:space="preserve"> of 1</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Pr>
        <w:sz w:val="20"/>
      </w:rPr>
      <w:tab/>
    </w:r>
    <w:r w:rsidRPr="00111E37">
      <w:rPr>
        <w:sz w:val="20"/>
      </w:rPr>
      <w:tab/>
      <w:t>Permit No. 1030077-007</w:t>
    </w:r>
    <w:r w:rsidRPr="00751CD0">
      <w:rPr>
        <w:sz w:val="20"/>
      </w:rPr>
      <w:t>-A</w:t>
    </w:r>
    <w:r>
      <w:rPr>
        <w:sz w:val="20"/>
      </w:rPr>
      <w:t>V</w:t>
    </w:r>
  </w:p>
  <w:p w:rsidR="00D82A32" w:rsidRPr="00751CD0" w:rsidRDefault="00D82A32" w:rsidP="00276679">
    <w:pPr>
      <w:pStyle w:val="Footer"/>
      <w:tabs>
        <w:tab w:val="clear" w:pos="4320"/>
        <w:tab w:val="clear" w:pos="8640"/>
        <w:tab w:val="right" w:pos="13230"/>
      </w:tabs>
      <w:rPr>
        <w:sz w:val="20"/>
      </w:rPr>
    </w:pPr>
    <w:r>
      <w:rPr>
        <w:sz w:val="20"/>
      </w:rPr>
      <w:t>Tampa Bay Times Printing Plant</w:t>
    </w:r>
    <w:r w:rsidRPr="003B6A30">
      <w:rPr>
        <w:sz w:val="20"/>
      </w:rPr>
      <w:tab/>
    </w:r>
    <w:r>
      <w:rPr>
        <w:sz w:val="20"/>
      </w:rPr>
      <w:t xml:space="preserve">Title V Permit </w:t>
    </w:r>
    <w:r w:rsidR="00276679">
      <w:rPr>
        <w:sz w:val="20"/>
      </w:rPr>
      <w:t xml:space="preserve">Air Operation Permit </w:t>
    </w:r>
    <w:r>
      <w:rPr>
        <w:sz w:val="20"/>
      </w:rPr>
      <w:t>Renewal</w:t>
    </w:r>
  </w:p>
  <w:p w:rsidR="00D82A32" w:rsidRPr="009065A6" w:rsidRDefault="00D82A32">
    <w:pPr>
      <w:pStyle w:val="Footer"/>
      <w:tabs>
        <w:tab w:val="clear" w:pos="4320"/>
        <w:tab w:val="clear" w:pos="8640"/>
      </w:tabs>
      <w:jc w:val="center"/>
      <w:rPr>
        <w:sz w:val="20"/>
      </w:rPr>
    </w:pPr>
    <w:r w:rsidRPr="009065A6">
      <w:rPr>
        <w:sz w:val="20"/>
      </w:rPr>
      <w:t xml:space="preserve">Page </w:t>
    </w:r>
    <w:r>
      <w:rPr>
        <w:sz w:val="20"/>
      </w:rPr>
      <w:t>Table 1</w:t>
    </w:r>
    <w:r w:rsidRPr="009065A6">
      <w:rPr>
        <w:sz w:val="20"/>
      </w:rPr>
      <w:t>-</w:t>
    </w:r>
    <w:r w:rsidR="0077779E" w:rsidRPr="005D679F">
      <w:rPr>
        <w:rStyle w:val="PageNumber"/>
        <w:sz w:val="20"/>
      </w:rPr>
      <w:fldChar w:fldCharType="begin"/>
    </w:r>
    <w:r w:rsidRPr="005D679F">
      <w:rPr>
        <w:rStyle w:val="PageNumber"/>
        <w:sz w:val="20"/>
      </w:rPr>
      <w:instrText xml:space="preserve"> PAGE </w:instrText>
    </w:r>
    <w:r w:rsidR="0077779E" w:rsidRPr="005D679F">
      <w:rPr>
        <w:rStyle w:val="PageNumber"/>
        <w:sz w:val="20"/>
      </w:rPr>
      <w:fldChar w:fldCharType="separate"/>
    </w:r>
    <w:r w:rsidR="00D5154A">
      <w:rPr>
        <w:rStyle w:val="PageNumber"/>
        <w:noProof/>
        <w:sz w:val="20"/>
      </w:rPr>
      <w:t>1</w:t>
    </w:r>
    <w:r w:rsidR="0077779E" w:rsidRPr="005D679F">
      <w:rPr>
        <w:rStyle w:val="PageNumber"/>
        <w:sz w:val="20"/>
      </w:rPr>
      <w:fldChar w:fldCharType="end"/>
    </w:r>
    <w:r w:rsidRPr="005D679F">
      <w:rPr>
        <w:rStyle w:val="PageNumber"/>
        <w:sz w:val="20"/>
      </w:rPr>
      <w:t xml:space="preserve"> of 1</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51CD0" w:rsidRDefault="00D82A32" w:rsidP="00D51A77">
    <w:pPr>
      <w:pStyle w:val="Footer"/>
      <w:pBdr>
        <w:top w:val="single" w:sz="6" w:space="1" w:color="auto"/>
      </w:pBdr>
      <w:tabs>
        <w:tab w:val="clear" w:pos="4320"/>
        <w:tab w:val="clear" w:pos="8640"/>
        <w:tab w:val="right" w:pos="10080"/>
      </w:tabs>
      <w:spacing w:before="240"/>
      <w:rPr>
        <w:sz w:val="20"/>
      </w:rPr>
    </w:pPr>
    <w:r w:rsidRPr="00111E37">
      <w:rPr>
        <w:sz w:val="20"/>
      </w:rPr>
      <w:t>Times Publishing Company</w:t>
    </w:r>
    <w:r w:rsidRPr="00111E37">
      <w:rPr>
        <w:sz w:val="20"/>
      </w:rPr>
      <w:tab/>
    </w:r>
    <w:r>
      <w:rPr>
        <w:sz w:val="20"/>
      </w:rPr>
      <w:tab/>
    </w:r>
    <w:r w:rsidRPr="00111E37">
      <w:rPr>
        <w:sz w:val="20"/>
      </w:rPr>
      <w:t>Permit No. 1030077-007</w:t>
    </w:r>
    <w:r w:rsidRPr="00751CD0">
      <w:rPr>
        <w:sz w:val="20"/>
      </w:rPr>
      <w:t>-A</w:t>
    </w:r>
    <w:r>
      <w:rPr>
        <w:sz w:val="20"/>
      </w:rPr>
      <w:t>V</w:t>
    </w:r>
  </w:p>
  <w:p w:rsidR="00D82A32" w:rsidRPr="00751CD0" w:rsidRDefault="00D82A32" w:rsidP="00276679">
    <w:pPr>
      <w:pStyle w:val="Footer"/>
      <w:tabs>
        <w:tab w:val="clear" w:pos="4320"/>
        <w:tab w:val="clear" w:pos="8640"/>
        <w:tab w:val="right" w:pos="13230"/>
      </w:tabs>
      <w:rPr>
        <w:sz w:val="20"/>
      </w:rPr>
    </w:pPr>
    <w:r>
      <w:rPr>
        <w:sz w:val="20"/>
      </w:rPr>
      <w:t>Tampa Bay Times Printing Plant</w:t>
    </w:r>
    <w:r w:rsidRPr="003B6A30">
      <w:rPr>
        <w:sz w:val="20"/>
      </w:rPr>
      <w:tab/>
    </w:r>
    <w:r>
      <w:rPr>
        <w:sz w:val="20"/>
      </w:rPr>
      <w:t>Title V Permit</w:t>
    </w:r>
    <w:r w:rsidR="00276679">
      <w:rPr>
        <w:sz w:val="20"/>
      </w:rPr>
      <w:t xml:space="preserve"> Air Operation Permit</w:t>
    </w:r>
    <w:r>
      <w:rPr>
        <w:sz w:val="20"/>
      </w:rPr>
      <w:t xml:space="preserve"> Renewal</w:t>
    </w:r>
  </w:p>
  <w:p w:rsidR="00D82A32" w:rsidRPr="009065A6" w:rsidRDefault="00D82A32">
    <w:pPr>
      <w:pStyle w:val="Footer"/>
      <w:tabs>
        <w:tab w:val="clear" w:pos="4320"/>
        <w:tab w:val="clear" w:pos="8640"/>
      </w:tabs>
      <w:jc w:val="center"/>
      <w:rPr>
        <w:sz w:val="20"/>
      </w:rPr>
    </w:pPr>
    <w:r w:rsidRPr="009065A6">
      <w:rPr>
        <w:sz w:val="20"/>
      </w:rPr>
      <w:t xml:space="preserve">Page </w:t>
    </w:r>
    <w:r w:rsidRPr="005D679F">
      <w:rPr>
        <w:sz w:val="20"/>
      </w:rPr>
      <w:t>Table 2-</w:t>
    </w:r>
    <w:r w:rsidR="0077779E" w:rsidRPr="005D679F">
      <w:rPr>
        <w:rStyle w:val="PageNumber"/>
        <w:sz w:val="20"/>
      </w:rPr>
      <w:fldChar w:fldCharType="begin"/>
    </w:r>
    <w:r w:rsidRPr="005D679F">
      <w:rPr>
        <w:rStyle w:val="PageNumber"/>
        <w:sz w:val="20"/>
      </w:rPr>
      <w:instrText xml:space="preserve"> PAGE </w:instrText>
    </w:r>
    <w:r w:rsidR="0077779E" w:rsidRPr="005D679F">
      <w:rPr>
        <w:rStyle w:val="PageNumber"/>
        <w:sz w:val="20"/>
      </w:rPr>
      <w:fldChar w:fldCharType="separate"/>
    </w:r>
    <w:r w:rsidR="00D5154A">
      <w:rPr>
        <w:rStyle w:val="PageNumber"/>
        <w:noProof/>
        <w:sz w:val="20"/>
      </w:rPr>
      <w:t>1</w:t>
    </w:r>
    <w:r w:rsidR="0077779E" w:rsidRPr="005D679F">
      <w:rPr>
        <w:rStyle w:val="PageNumber"/>
        <w:sz w:val="20"/>
      </w:rPr>
      <w:fldChar w:fldCharType="end"/>
    </w:r>
    <w:r w:rsidRPr="005D679F">
      <w:rPr>
        <w:rStyle w:val="PageNumber"/>
        <w:sz w:val="20"/>
      </w:rPr>
      <w:t xml:space="preserve"> of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A32" w:rsidRDefault="00D82A32">
      <w:r>
        <w:separator/>
      </w:r>
    </w:p>
  </w:footnote>
  <w:footnote w:type="continuationSeparator" w:id="0">
    <w:p w:rsidR="00D82A32" w:rsidRDefault="00D82A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APPENDIX a</w:t>
    </w:r>
  </w:p>
  <w:p w:rsidR="00D82A32" w:rsidRDefault="00D82A32"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D82A32" w:rsidRDefault="00D82A3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APPENDIX I</w:t>
    </w:r>
  </w:p>
  <w:p w:rsidR="00D82A32" w:rsidRDefault="00D82A32" w:rsidP="00562877">
    <w:pPr>
      <w:pStyle w:val="Heading8"/>
      <w:tabs>
        <w:tab w:val="clear" w:pos="4320"/>
      </w:tabs>
      <w:jc w:val="center"/>
      <w:rPr>
        <w:caps/>
        <w:sz w:val="20"/>
      </w:rPr>
    </w:pPr>
    <w:r>
      <w:rPr>
        <w:caps/>
        <w:sz w:val="20"/>
      </w:rPr>
      <w:t>List of insignificant emissions units and/or activities</w:t>
    </w:r>
  </w:p>
  <w:p w:rsidR="00D82A32" w:rsidRDefault="00D82A3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rsidP="00B52591">
    <w:pPr>
      <w:pStyle w:val="Header"/>
      <w:pBdr>
        <w:bottom w:val="single" w:sz="4" w:space="1" w:color="auto"/>
      </w:pBdr>
      <w:tabs>
        <w:tab w:val="clear" w:pos="8640"/>
      </w:tabs>
      <w:jc w:val="center"/>
      <w:rPr>
        <w:b/>
        <w:caps/>
        <w:sz w:val="20"/>
      </w:rPr>
    </w:pPr>
    <w:r>
      <w:rPr>
        <w:b/>
        <w:caps/>
        <w:sz w:val="20"/>
      </w:rPr>
      <w:t>APPENDIX RR</w:t>
    </w:r>
  </w:p>
  <w:p w:rsidR="00D82A32" w:rsidRPr="00322CB9" w:rsidRDefault="00D82A32" w:rsidP="00B52591">
    <w:pPr>
      <w:tabs>
        <w:tab w:val="left" w:pos="720"/>
      </w:tabs>
      <w:ind w:left="540" w:hanging="540"/>
      <w:jc w:val="center"/>
      <w:rPr>
        <w:b/>
        <w:caps/>
        <w:sz w:val="20"/>
      </w:rPr>
    </w:pPr>
    <w:r w:rsidRPr="00322CB9">
      <w:rPr>
        <w:b/>
        <w:caps/>
        <w:sz w:val="20"/>
      </w:rPr>
      <w:t>Facility-wide Reporting Requirements</w:t>
    </w:r>
  </w:p>
  <w:p w:rsidR="00D82A32" w:rsidRDefault="00D82A32" w:rsidP="00B52591">
    <w:pPr>
      <w:tabs>
        <w:tab w:val="left" w:pos="720"/>
      </w:tabs>
      <w:ind w:left="540" w:hanging="540"/>
      <w:jc w:val="center"/>
      <w:rPr>
        <w:sz w:val="20"/>
      </w:rPr>
    </w:pPr>
    <w:r>
      <w:rPr>
        <w:sz w:val="20"/>
      </w:rPr>
      <w:t>(Version Dated 9/17</w:t>
    </w:r>
    <w:r w:rsidRPr="00AE7F8C">
      <w:rPr>
        <w:sz w:val="20"/>
      </w:rPr>
      <w:t>/200</w:t>
    </w:r>
    <w:r>
      <w:rPr>
        <w:sz w:val="20"/>
      </w:rPr>
      <w:t>9</w:t>
    </w:r>
    <w:r w:rsidRPr="00AE7F8C">
      <w:rPr>
        <w:sz w:val="20"/>
      </w:rPr>
      <w:t>)</w:t>
    </w:r>
  </w:p>
  <w:p w:rsidR="00D82A32" w:rsidRPr="00322CB9" w:rsidRDefault="00D82A32" w:rsidP="00B52591">
    <w:pPr>
      <w:tabs>
        <w:tab w:val="left" w:pos="720"/>
      </w:tabs>
      <w:ind w:left="540" w:hanging="540"/>
      <w:jc w:val="center"/>
      <w:rPr>
        <w:b/>
        <w:bCs/>
        <w:caps/>
        <w:smallCap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rsidP="0065658A">
    <w:pPr>
      <w:pStyle w:val="Header"/>
      <w:pBdr>
        <w:bottom w:val="single" w:sz="4" w:space="1" w:color="auto"/>
      </w:pBdr>
      <w:tabs>
        <w:tab w:val="clear" w:pos="8640"/>
      </w:tabs>
      <w:jc w:val="center"/>
      <w:rPr>
        <w:b/>
        <w:caps/>
        <w:sz w:val="20"/>
      </w:rPr>
    </w:pPr>
    <w:r>
      <w:rPr>
        <w:b/>
        <w:caps/>
        <w:sz w:val="20"/>
      </w:rPr>
      <w:t>APPENDIX TR</w:t>
    </w:r>
  </w:p>
  <w:p w:rsidR="00D82A32" w:rsidRDefault="00D82A32"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D82A32" w:rsidRDefault="00D82A32" w:rsidP="00B52591">
    <w:pPr>
      <w:tabs>
        <w:tab w:val="left" w:pos="720"/>
      </w:tabs>
      <w:ind w:left="540" w:hanging="540"/>
      <w:jc w:val="center"/>
      <w:rPr>
        <w:sz w:val="20"/>
      </w:rPr>
    </w:pPr>
    <w:r w:rsidRPr="00AE7F8C">
      <w:rPr>
        <w:sz w:val="20"/>
      </w:rPr>
      <w:t>(Version Dated 9/12/2008)</w:t>
    </w:r>
  </w:p>
  <w:p w:rsidR="00D82A32" w:rsidRPr="00322CB9" w:rsidRDefault="00D82A32" w:rsidP="00B52591">
    <w:pPr>
      <w:tabs>
        <w:tab w:val="left" w:pos="720"/>
      </w:tabs>
      <w:ind w:left="540" w:hanging="540"/>
      <w:jc w:val="center"/>
      <w:rPr>
        <w:b/>
        <w:bCs/>
        <w:caps/>
        <w:smallCap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APPENDIX TV</w:t>
    </w:r>
  </w:p>
  <w:p w:rsidR="00D82A32" w:rsidRPr="002C56F4" w:rsidRDefault="00D82A32"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D82A32" w:rsidRDefault="00D82A32" w:rsidP="0001387B">
    <w:pPr>
      <w:tabs>
        <w:tab w:val="left" w:pos="720"/>
      </w:tabs>
      <w:ind w:left="540" w:hanging="540"/>
      <w:jc w:val="center"/>
      <w:rPr>
        <w:sz w:val="20"/>
      </w:rPr>
    </w:pPr>
    <w:r w:rsidRPr="00AE7F8C">
      <w:rPr>
        <w:sz w:val="20"/>
      </w:rPr>
      <w:t xml:space="preserve">(Version Dated </w:t>
    </w:r>
    <w:r>
      <w:rPr>
        <w:sz w:val="20"/>
      </w:rPr>
      <w:t>02/16/2012</w:t>
    </w:r>
    <w:r w:rsidRPr="00AE7F8C">
      <w:rPr>
        <w:sz w:val="20"/>
      </w:rPr>
      <w:t>)</w:t>
    </w:r>
  </w:p>
  <w:p w:rsidR="00D82A32" w:rsidRPr="007D61B8" w:rsidRDefault="00D82A32" w:rsidP="00562877">
    <w:pPr>
      <w:tabs>
        <w:tab w:val="left" w:pos="360"/>
        <w:tab w:val="left" w:pos="720"/>
        <w:tab w:val="left" w:pos="1080"/>
        <w:tab w:val="left" w:pos="1440"/>
        <w:tab w:val="left" w:pos="1800"/>
        <w:tab w:val="left" w:pos="2160"/>
      </w:tabs>
      <w:spacing w:line="-240" w:lineRule="auto"/>
      <w:jc w:val="center"/>
      <w:rPr>
        <w:szCs w:val="2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ATTACHMENTS</w:t>
    </w:r>
  </w:p>
  <w:p w:rsidR="00D82A32" w:rsidRPr="002C56F4" w:rsidRDefault="00D82A32"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D82A32" w:rsidRPr="00E00BFE" w:rsidRDefault="00D82A32"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Table H</w:t>
    </w:r>
  </w:p>
  <w:p w:rsidR="00D82A32" w:rsidRDefault="00D82A32" w:rsidP="0089414C">
    <w:pPr>
      <w:pStyle w:val="Heading8"/>
      <w:tabs>
        <w:tab w:val="clear" w:pos="4320"/>
      </w:tabs>
      <w:jc w:val="center"/>
      <w:rPr>
        <w:caps/>
        <w:sz w:val="20"/>
      </w:rPr>
    </w:pPr>
    <w:r w:rsidRPr="00DD573B">
      <w:rPr>
        <w:caps/>
        <w:sz w:val="20"/>
      </w:rPr>
      <w:t>Permit History</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Table 1</w:t>
    </w:r>
  </w:p>
  <w:p w:rsidR="00D82A32" w:rsidRDefault="00D82A32" w:rsidP="00136F13">
    <w:pPr>
      <w:pStyle w:val="Heading8"/>
      <w:tabs>
        <w:tab w:val="clear" w:pos="4320"/>
      </w:tabs>
      <w:spacing w:after="120"/>
      <w:jc w:val="center"/>
      <w:rPr>
        <w:caps/>
        <w:sz w:val="20"/>
      </w:rPr>
    </w:pPr>
    <w:r w:rsidRPr="00136F13">
      <w:rPr>
        <w:caps/>
        <w:sz w:val="20"/>
      </w:rPr>
      <w:t>Summary of Air Pollutant Standards and Terms</w:t>
    </w:r>
  </w:p>
  <w:p w:rsidR="00D82A32" w:rsidRDefault="00D82A32" w:rsidP="00136F13">
    <w:pPr>
      <w:jc w:val="center"/>
      <w:rPr>
        <w:rFonts w:ascii="MS Sans Serif" w:hAnsi="MS Sans Serif"/>
        <w:sz w:val="20"/>
      </w:rPr>
    </w:pPr>
    <w:r w:rsidRPr="00136F13">
      <w:rPr>
        <w:rFonts w:ascii="MS Sans Serif" w:hAnsi="MS Sans Serif"/>
        <w:sz w:val="20"/>
      </w:rPr>
      <w:t>This table summarizes information for convenience purposes only.  This table does not supersede any of the terms or conditions of this permit.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A32" w:rsidRPr="00784C5C" w:rsidRDefault="00D82A32">
    <w:pPr>
      <w:pStyle w:val="Header"/>
      <w:pBdr>
        <w:bottom w:val="single" w:sz="4" w:space="1" w:color="auto"/>
      </w:pBdr>
      <w:tabs>
        <w:tab w:val="clear" w:pos="8640"/>
      </w:tabs>
      <w:jc w:val="center"/>
      <w:rPr>
        <w:b/>
        <w:caps/>
        <w:sz w:val="20"/>
      </w:rPr>
    </w:pPr>
    <w:r>
      <w:rPr>
        <w:b/>
        <w:caps/>
        <w:sz w:val="20"/>
      </w:rPr>
      <w:t>Table 2</w:t>
    </w:r>
  </w:p>
  <w:p w:rsidR="00D82A32" w:rsidRDefault="00D82A32" w:rsidP="009F1270">
    <w:pPr>
      <w:pStyle w:val="Heading8"/>
      <w:tabs>
        <w:tab w:val="clear" w:pos="4320"/>
      </w:tabs>
      <w:spacing w:after="120"/>
      <w:jc w:val="center"/>
      <w:rPr>
        <w:caps/>
        <w:sz w:val="20"/>
      </w:rPr>
    </w:pPr>
    <w:r>
      <w:rPr>
        <w:caps/>
        <w:sz w:val="20"/>
      </w:rPr>
      <w:t>compliance requirements</w:t>
    </w:r>
  </w:p>
  <w:p w:rsidR="00D82A32" w:rsidRPr="00136F13" w:rsidRDefault="00D82A32" w:rsidP="009F1270">
    <w:pPr>
      <w:jc w:val="center"/>
      <w:rPr>
        <w:rFonts w:ascii="MS Sans Serif" w:hAnsi="MS Sans Serif"/>
        <w:sz w:val="20"/>
      </w:rPr>
    </w:pPr>
    <w:r w:rsidRPr="00136F13">
      <w:rPr>
        <w:rFonts w:ascii="MS Sans Serif" w:hAnsi="MS Sans Serif"/>
        <w:sz w:val="20"/>
      </w:rPr>
      <w:t>This table summarizes information for convenience purposes only.  This table does not supersede any of the terms or conditions of this permit.</w:t>
    </w:r>
  </w:p>
  <w:p w:rsidR="00D82A32" w:rsidRDefault="00D82A3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10"/>
  <w:drawingGridVerticalSpacing w:val="299"/>
  <w:displayHorizontalDrawingGridEvery w:val="0"/>
  <w:noPunctuationKerning/>
  <w:characterSpacingControl w:val="doNotCompress"/>
  <w:hdrShapeDefaults>
    <o:shapedefaults v:ext="edit" spidmax="17409"/>
  </w:hdrShapeDefaults>
  <w:footnotePr>
    <w:footnote w:id="-1"/>
    <w:footnote w:id="0"/>
  </w:footnotePr>
  <w:endnotePr>
    <w:endnote w:id="-1"/>
    <w:endnote w:id="0"/>
  </w:endnotePr>
  <w:compat>
    <w:noLeading/>
    <w:doNotExpandShiftReturn/>
    <w:showBreaksInFrames/>
    <w:suppressBottomSpacing/>
    <w:suppressTopSpacing/>
    <w:suppressSpBfAfterPgBrk/>
    <w:wrapTrailSpace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80515"/>
    <w:rsid w:val="00011ADB"/>
    <w:rsid w:val="0001387B"/>
    <w:rsid w:val="0002201E"/>
    <w:rsid w:val="000318B8"/>
    <w:rsid w:val="00031EC5"/>
    <w:rsid w:val="000404B7"/>
    <w:rsid w:val="000510B2"/>
    <w:rsid w:val="00062322"/>
    <w:rsid w:val="000A5134"/>
    <w:rsid w:val="000A5158"/>
    <w:rsid w:val="000E73FA"/>
    <w:rsid w:val="00111E37"/>
    <w:rsid w:val="00133375"/>
    <w:rsid w:val="00136F13"/>
    <w:rsid w:val="00176D12"/>
    <w:rsid w:val="0018780D"/>
    <w:rsid w:val="001B3C12"/>
    <w:rsid w:val="001E4368"/>
    <w:rsid w:val="00244C0A"/>
    <w:rsid w:val="00251DE3"/>
    <w:rsid w:val="002653B3"/>
    <w:rsid w:val="00276679"/>
    <w:rsid w:val="002B1E57"/>
    <w:rsid w:val="002C1291"/>
    <w:rsid w:val="002D0189"/>
    <w:rsid w:val="002D601B"/>
    <w:rsid w:val="002F4B89"/>
    <w:rsid w:val="003202AE"/>
    <w:rsid w:val="00322568"/>
    <w:rsid w:val="00363823"/>
    <w:rsid w:val="00380AF2"/>
    <w:rsid w:val="003C6869"/>
    <w:rsid w:val="003E3AE4"/>
    <w:rsid w:val="00437251"/>
    <w:rsid w:val="00475017"/>
    <w:rsid w:val="00483C67"/>
    <w:rsid w:val="00490369"/>
    <w:rsid w:val="004A48F7"/>
    <w:rsid w:val="004E22BF"/>
    <w:rsid w:val="004F0F3B"/>
    <w:rsid w:val="004F3821"/>
    <w:rsid w:val="00513539"/>
    <w:rsid w:val="00562877"/>
    <w:rsid w:val="00566F05"/>
    <w:rsid w:val="005C62D3"/>
    <w:rsid w:val="005D679F"/>
    <w:rsid w:val="005F2A6E"/>
    <w:rsid w:val="005F4DB6"/>
    <w:rsid w:val="005F6F43"/>
    <w:rsid w:val="0060411C"/>
    <w:rsid w:val="006167E2"/>
    <w:rsid w:val="00634450"/>
    <w:rsid w:val="0065658A"/>
    <w:rsid w:val="00667177"/>
    <w:rsid w:val="006759B3"/>
    <w:rsid w:val="006801EA"/>
    <w:rsid w:val="00680515"/>
    <w:rsid w:val="006A706E"/>
    <w:rsid w:val="006D0450"/>
    <w:rsid w:val="006F29C9"/>
    <w:rsid w:val="0070504D"/>
    <w:rsid w:val="007079B9"/>
    <w:rsid w:val="00724A0A"/>
    <w:rsid w:val="00757035"/>
    <w:rsid w:val="00760B86"/>
    <w:rsid w:val="0077779E"/>
    <w:rsid w:val="00795827"/>
    <w:rsid w:val="007A2CCC"/>
    <w:rsid w:val="007B4881"/>
    <w:rsid w:val="007B4BC4"/>
    <w:rsid w:val="007C31C6"/>
    <w:rsid w:val="007C3551"/>
    <w:rsid w:val="00826185"/>
    <w:rsid w:val="00893E8F"/>
    <w:rsid w:val="0089414C"/>
    <w:rsid w:val="008E02B7"/>
    <w:rsid w:val="008F016B"/>
    <w:rsid w:val="00902B64"/>
    <w:rsid w:val="0092134D"/>
    <w:rsid w:val="00946A16"/>
    <w:rsid w:val="00953A8A"/>
    <w:rsid w:val="00980694"/>
    <w:rsid w:val="00997E63"/>
    <w:rsid w:val="009F1270"/>
    <w:rsid w:val="00A479CB"/>
    <w:rsid w:val="00A53038"/>
    <w:rsid w:val="00A80DEF"/>
    <w:rsid w:val="00A81F58"/>
    <w:rsid w:val="00A91173"/>
    <w:rsid w:val="00A97987"/>
    <w:rsid w:val="00AE48B1"/>
    <w:rsid w:val="00B10AF2"/>
    <w:rsid w:val="00B25439"/>
    <w:rsid w:val="00B27943"/>
    <w:rsid w:val="00B30266"/>
    <w:rsid w:val="00B3512C"/>
    <w:rsid w:val="00B52591"/>
    <w:rsid w:val="00B7058B"/>
    <w:rsid w:val="00B740B3"/>
    <w:rsid w:val="00B75A93"/>
    <w:rsid w:val="00B8718C"/>
    <w:rsid w:val="00B97175"/>
    <w:rsid w:val="00BF1E15"/>
    <w:rsid w:val="00C35DAC"/>
    <w:rsid w:val="00C445AF"/>
    <w:rsid w:val="00C55790"/>
    <w:rsid w:val="00C64644"/>
    <w:rsid w:val="00C8324F"/>
    <w:rsid w:val="00C8494E"/>
    <w:rsid w:val="00C86381"/>
    <w:rsid w:val="00CA43EB"/>
    <w:rsid w:val="00CE1EEA"/>
    <w:rsid w:val="00D03E49"/>
    <w:rsid w:val="00D12C52"/>
    <w:rsid w:val="00D31370"/>
    <w:rsid w:val="00D5154A"/>
    <w:rsid w:val="00D51A77"/>
    <w:rsid w:val="00D52BC7"/>
    <w:rsid w:val="00D62004"/>
    <w:rsid w:val="00D81192"/>
    <w:rsid w:val="00D82A32"/>
    <w:rsid w:val="00DA5CEB"/>
    <w:rsid w:val="00DC33FD"/>
    <w:rsid w:val="00DF1445"/>
    <w:rsid w:val="00E0045C"/>
    <w:rsid w:val="00E00BFE"/>
    <w:rsid w:val="00E04695"/>
    <w:rsid w:val="00E12817"/>
    <w:rsid w:val="00E53B4E"/>
    <w:rsid w:val="00E75292"/>
    <w:rsid w:val="00E75CE8"/>
    <w:rsid w:val="00E93327"/>
    <w:rsid w:val="00EA01B3"/>
    <w:rsid w:val="00ED0F49"/>
    <w:rsid w:val="00EF2C0C"/>
    <w:rsid w:val="00F07C28"/>
    <w:rsid w:val="00F1003F"/>
    <w:rsid w:val="00F11048"/>
    <w:rsid w:val="00F13ADC"/>
    <w:rsid w:val="00F51847"/>
    <w:rsid w:val="00F61F2C"/>
    <w:rsid w:val="00FC2A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31EC5"/>
    <w:rPr>
      <w:rFonts w:ascii="Tahoma" w:hAnsi="Tahoma" w:cs="Tahoma"/>
      <w:sz w:val="16"/>
      <w:szCs w:val="16"/>
    </w:rPr>
  </w:style>
  <w:style w:type="character" w:customStyle="1" w:styleId="BalloonTextChar">
    <w:name w:val="Balloon Text Char"/>
    <w:basedOn w:val="DefaultParagraphFont"/>
    <w:link w:val="BalloonText"/>
    <w:rsid w:val="00031E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dep.state.fl.us/air/rules/forms.htm" TargetMode="Externa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C7099-48E4-4889-8BA0-C6F5A96D2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24</Pages>
  <Words>11367</Words>
  <Characters>63267</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74486</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swd_user</cp:lastModifiedBy>
  <cp:revision>23</cp:revision>
  <cp:lastPrinted>2013-06-03T16:35:00Z</cp:lastPrinted>
  <dcterms:created xsi:type="dcterms:W3CDTF">2013-05-31T13:52:00Z</dcterms:created>
  <dcterms:modified xsi:type="dcterms:W3CDTF">2013-07-16T19:34:00Z</dcterms:modified>
</cp:coreProperties>
</file>